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7777777" w:rsidR="000D1E1C" w:rsidRPr="00712598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712598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59D1C38C" w:rsidR="000D1E1C" w:rsidRPr="00712598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5F47B4FD" w14:textId="77777777" w:rsidR="00F629F8" w:rsidRPr="00712598" w:rsidRDefault="00F629F8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71F52E83" w:rsidR="007F0D44" w:rsidRPr="00712598" w:rsidRDefault="00523C3E" w:rsidP="00CD5F88">
      <w:pPr>
        <w:spacing w:after="120"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712598">
        <w:rPr>
          <w:rFonts w:ascii="Calibri" w:hAnsi="Calibri" w:cs="Calibri"/>
          <w:i/>
          <w:iCs/>
          <w:spacing w:val="0"/>
        </w:rPr>
        <w:t xml:space="preserve">Kunststofftechnik/ </w:t>
      </w:r>
      <w:r w:rsidR="005142CD" w:rsidRPr="00712598">
        <w:rPr>
          <w:rFonts w:ascii="Calibri" w:hAnsi="Calibri" w:cs="Calibri"/>
          <w:i/>
          <w:iCs/>
          <w:spacing w:val="0"/>
        </w:rPr>
        <w:t>Dosier- und Mischtechnik/</w:t>
      </w:r>
      <w:r w:rsidR="00656A10" w:rsidRPr="00712598">
        <w:rPr>
          <w:rFonts w:ascii="Calibri" w:hAnsi="Calibri" w:cs="Calibri"/>
          <w:i/>
          <w:iCs/>
          <w:spacing w:val="0"/>
        </w:rPr>
        <w:t xml:space="preserve"> Prozessoptimierung/ </w:t>
      </w:r>
      <w:r w:rsidR="005142CD" w:rsidRPr="00712598">
        <w:rPr>
          <w:rFonts w:ascii="Calibri" w:hAnsi="Calibri" w:cs="Calibri"/>
          <w:i/>
          <w:iCs/>
          <w:spacing w:val="0"/>
        </w:rPr>
        <w:t>Fluidtechnik</w:t>
      </w:r>
    </w:p>
    <w:p w14:paraId="587708C8" w14:textId="0BBB4D31" w:rsidR="00656A10" w:rsidRPr="00712598" w:rsidRDefault="0045653F" w:rsidP="00656A10">
      <w:pPr>
        <w:spacing w:after="120"/>
        <w:ind w:left="0"/>
        <w:jc w:val="both"/>
        <w:rPr>
          <w:rFonts w:ascii="Calibri" w:hAnsi="Calibri" w:cs="Calibri"/>
          <w:b/>
          <w:bCs/>
          <w:spacing w:val="-4"/>
          <w:sz w:val="38"/>
          <w:szCs w:val="38"/>
        </w:rPr>
      </w:pPr>
      <w:r w:rsidRPr="00712598">
        <w:rPr>
          <w:rFonts w:ascii="Calibri" w:hAnsi="Calibri" w:cs="Calibri"/>
          <w:b/>
          <w:bCs/>
          <w:spacing w:val="-4"/>
          <w:sz w:val="38"/>
          <w:szCs w:val="38"/>
        </w:rPr>
        <w:t xml:space="preserve">Hochfunktionelle Varianten </w:t>
      </w:r>
      <w:r w:rsidR="00F629F8" w:rsidRPr="00712598">
        <w:rPr>
          <w:rFonts w:ascii="Calibri" w:hAnsi="Calibri" w:cs="Calibri"/>
          <w:b/>
          <w:bCs/>
          <w:spacing w:val="-4"/>
          <w:sz w:val="38"/>
          <w:szCs w:val="38"/>
        </w:rPr>
        <w:t>für alle Fälle</w:t>
      </w:r>
    </w:p>
    <w:p w14:paraId="6998BB8B" w14:textId="38918782" w:rsidR="00656A10" w:rsidRPr="00712598" w:rsidRDefault="004E43CD" w:rsidP="00656A10">
      <w:pPr>
        <w:spacing w:after="120"/>
        <w:ind w:left="0"/>
        <w:jc w:val="both"/>
        <w:rPr>
          <w:rFonts w:ascii="Calibri" w:hAnsi="Calibri" w:cs="Calibri"/>
          <w:spacing w:val="-4"/>
          <w:sz w:val="23"/>
          <w:szCs w:val="23"/>
        </w:rPr>
      </w:pPr>
      <w:r w:rsidRPr="00712598">
        <w:rPr>
          <w:rFonts w:ascii="Calibri" w:hAnsi="Calibri" w:cs="Calibri"/>
          <w:b/>
          <w:bCs/>
          <w:spacing w:val="-4"/>
          <w:sz w:val="23"/>
          <w:szCs w:val="23"/>
        </w:rPr>
        <w:t>Dosier- und Mischa</w:t>
      </w:r>
      <w:r w:rsidR="00C441DD" w:rsidRPr="00712598">
        <w:rPr>
          <w:rFonts w:ascii="Calibri" w:hAnsi="Calibri" w:cs="Calibri"/>
          <w:b/>
          <w:bCs/>
          <w:spacing w:val="-4"/>
          <w:sz w:val="23"/>
          <w:szCs w:val="23"/>
        </w:rPr>
        <w:t xml:space="preserve">nlagenbauer </w:t>
      </w:r>
      <w:r w:rsidR="00656A10" w:rsidRPr="00712598">
        <w:rPr>
          <w:rFonts w:ascii="Calibri" w:hAnsi="Calibri" w:cs="Calibri"/>
          <w:b/>
          <w:bCs/>
          <w:spacing w:val="-4"/>
          <w:sz w:val="23"/>
          <w:szCs w:val="23"/>
        </w:rPr>
        <w:t xml:space="preserve">TARTLER </w:t>
      </w:r>
      <w:r w:rsidRPr="00712598">
        <w:rPr>
          <w:rFonts w:ascii="Calibri" w:hAnsi="Calibri" w:cs="Calibri"/>
          <w:b/>
          <w:bCs/>
          <w:spacing w:val="-4"/>
          <w:sz w:val="23"/>
          <w:szCs w:val="23"/>
        </w:rPr>
        <w:t>liefert Einweg-Kunstharzmischer in großer Auswahl</w:t>
      </w:r>
      <w:r w:rsidR="00EA0E77" w:rsidRPr="00712598">
        <w:rPr>
          <w:rFonts w:ascii="Calibri" w:hAnsi="Calibri" w:cs="Calibri"/>
          <w:b/>
          <w:bCs/>
          <w:spacing w:val="-4"/>
          <w:sz w:val="23"/>
          <w:szCs w:val="23"/>
        </w:rPr>
        <w:t xml:space="preserve"> </w:t>
      </w:r>
    </w:p>
    <w:p w14:paraId="04C13C25" w14:textId="1989F0F0" w:rsidR="004969E6" w:rsidRPr="00712598" w:rsidRDefault="003D3AB5" w:rsidP="00656A10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Derzeit</w:t>
      </w:r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dürfte es kaum einen Hersteller geben, der ein so breit gefächertes </w:t>
      </w:r>
      <w:r w:rsidR="00736FC9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M</w:t>
      </w:r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ischer-Programm für die </w:t>
      </w:r>
      <w:r w:rsidR="00C441DD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moderne </w:t>
      </w:r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Kunstharz</w:t>
      </w:r>
      <w:r w:rsidR="00C441DD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technik</w:t>
      </w:r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221AA1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offeriert</w:t>
      </w:r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wie TARTLER. Unter </w:t>
      </w:r>
      <w:r w:rsidR="00C441DD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seinem Leitsatz </w:t>
      </w:r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„Mischen </w:t>
      </w:r>
      <w:proofErr w:type="spellStart"/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is</w:t>
      </w:r>
      <w:proofErr w:type="spellEnd"/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proofErr w:type="spellStart"/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possible</w:t>
      </w:r>
      <w:proofErr w:type="spellEnd"/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“ </w:t>
      </w:r>
      <w:r w:rsidR="00D1285A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realisiert </w:t>
      </w:r>
      <w:r w:rsidR="004969E6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der deutsche Anlagenbauer </w:t>
      </w:r>
      <w:r w:rsidR="00D1285A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in eigenen Spritzgusslinien </w:t>
      </w:r>
      <w:r w:rsidR="00C441DD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für nahezu jede</w:t>
      </w:r>
      <w:r w:rsidR="00C36764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s Szenario</w:t>
      </w:r>
      <w:r w:rsidR="00C441DD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der Ein- und Mehrkomponenten-Verarbeitung</w:t>
      </w:r>
      <w:r w:rsidR="00736FC9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den </w:t>
      </w:r>
      <w:r w:rsidR="00D1285A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optimalen</w:t>
      </w:r>
      <w:r w:rsidR="00736FC9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Einwegmischer</w:t>
      </w:r>
      <w:r w:rsidR="001D2058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. </w:t>
      </w:r>
      <w:r w:rsidR="00221AA1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Schon </w:t>
      </w:r>
      <w:r w:rsidR="0045653F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das </w:t>
      </w:r>
      <w:r w:rsidR="00221AA1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Standard</w:t>
      </w:r>
      <w:r w:rsidR="0003057C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s</w:t>
      </w:r>
      <w:r w:rsidR="0045653F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ortiment bietet </w:t>
      </w:r>
      <w:r w:rsidR="00C36764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eine Vielzahl</w:t>
      </w:r>
      <w:r w:rsidR="0045653F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sofort lieferbare</w:t>
      </w:r>
      <w:r w:rsidR="00C36764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r</w:t>
      </w:r>
      <w:r w:rsidR="0045653F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  <w:r w:rsidR="002C0723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Variante</w:t>
      </w:r>
      <w:r w:rsidR="0045653F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n</w:t>
      </w:r>
      <w:r w:rsidR="001F5455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für hochviskose, gefüllte</w:t>
      </w:r>
      <w:r w:rsidR="002C0723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,</w:t>
      </w:r>
      <w:r w:rsidR="001F5455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niederviskose </w:t>
      </w:r>
      <w:r w:rsidR="002C0723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oder</w:t>
      </w:r>
      <w:r w:rsidR="001F5455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flüssige Materialien.</w:t>
      </w:r>
      <w:r w:rsidR="002C0723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Da sie </w:t>
      </w:r>
      <w:r w:rsidR="00102F8F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aus sortenreinem</w:t>
      </w:r>
      <w:r w:rsidR="00454472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POM </w:t>
      </w:r>
      <w:r w:rsidR="00102F8F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bestehen und zudem </w:t>
      </w:r>
      <w:r w:rsidR="002C0723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den Einsatz umweltschädlicher Spülmittel bei der Mischkopf-Reinigung minimieren, e</w:t>
      </w:r>
      <w:r w:rsidR="001D2058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rweisen sie sich in der Praxis als überaus</w:t>
      </w:r>
      <w:r w:rsidR="001F5455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nachhaltige Lösung</w:t>
      </w:r>
      <w:r w:rsidR="002C0723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.</w:t>
      </w:r>
      <w:r w:rsidR="001F5455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</w:p>
    <w:p w14:paraId="0D231398" w14:textId="18A9868A" w:rsidR="004969E6" w:rsidRPr="00712598" w:rsidRDefault="00580F73" w:rsidP="00656A1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712598">
        <w:rPr>
          <w:rFonts w:ascii="Calibri" w:hAnsi="Calibri" w:cs="Times New Roman"/>
          <w:i/>
          <w:iCs/>
          <w:spacing w:val="-2"/>
          <w:sz w:val="21"/>
          <w:szCs w:val="21"/>
          <w:lang w:val="x-none" w:eastAsia="x-none"/>
        </w:rPr>
        <w:t xml:space="preserve">Michelstadt, </w:t>
      </w:r>
      <w:r w:rsidRPr="00712598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Juni 2022</w:t>
      </w:r>
      <w:r w:rsidRPr="00712598">
        <w:rPr>
          <w:rFonts w:ascii="Calibri" w:hAnsi="Calibri" w:cs="Times New Roman"/>
          <w:i/>
          <w:iCs/>
          <w:spacing w:val="-2"/>
          <w:sz w:val="21"/>
          <w:szCs w:val="21"/>
          <w:lang w:val="x-none" w:eastAsia="x-none"/>
        </w:rPr>
        <w:t xml:space="preserve">. </w:t>
      </w:r>
      <w:r w:rsidRPr="00712598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>–</w:t>
      </w:r>
      <w:r w:rsidR="00F62A77" w:rsidRPr="00712598">
        <w:rPr>
          <w:rFonts w:ascii="Calibri" w:hAnsi="Calibri" w:cs="Times New Roman"/>
          <w:i/>
          <w:iCs/>
          <w:spacing w:val="-2"/>
          <w:sz w:val="21"/>
          <w:szCs w:val="21"/>
          <w:lang w:eastAsia="x-none"/>
        </w:rPr>
        <w:t xml:space="preserve"> </w:t>
      </w:r>
      <w:r w:rsidR="00F62A77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Den Dosier- und Mischtechnik-Spezialisten von TARTLER ist keine Aufgabenstellung der Kunstharz</w:t>
      </w:r>
      <w:r w:rsidR="00447185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technik</w:t>
      </w:r>
      <w:r w:rsidR="00F62A77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fremd. </w:t>
      </w:r>
      <w:r w:rsidR="00447185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Das zeigt sich nicht allein am aktuellen Maschinen- und Geräteangebot des Anlagenbauers, sondern auch an der stattlichen Auswahl an Mischköpfen, die das deutsche Unternehmen den Verarbeitern von Polyurethanen, </w:t>
      </w:r>
      <w:proofErr w:type="spellStart"/>
      <w:r w:rsidR="00447185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Epoxyharzen</w:t>
      </w:r>
      <w:proofErr w:type="spellEnd"/>
      <w:r w:rsidR="00447185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Silikonen bereitstellt. </w:t>
      </w:r>
      <w:r w:rsidR="004C2C8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mehr noch: Als </w:t>
      </w:r>
      <w:r w:rsidR="00DA210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technologischer Vorreiter auf dem Gebiet der dynamischen Kunstharz-Mischung</w:t>
      </w:r>
      <w:r w:rsidR="003F75D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DA210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legt TARTLER seit vielen Jahren großes Augenmerk auf die Entwicklung und Fertigung innovativer und hoch</w:t>
      </w:r>
      <w:r w:rsidR="00EA767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effizienter</w:t>
      </w:r>
      <w:r w:rsidR="00DA210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Einweg-Mischer. So kann das Unternehmen heute für nahezu jeden Fall der Ein- und Mehrkomponenten-Verarbeitung </w:t>
      </w:r>
      <w:r w:rsidR="00C664F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die maßgeschneiderte Mischer-</w:t>
      </w:r>
      <w:r w:rsidR="00EA767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Variante</w:t>
      </w:r>
      <w:r w:rsidR="00C664F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liefern: Einsatzfertig in der richtigen Größe, mit der optimalen Spiralgeometrie, dem am besten geeigneten Anschluss</w:t>
      </w:r>
      <w:r w:rsidR="00EA767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sowie ausgestattet mit</w:t>
      </w:r>
      <w:r w:rsidR="00C664F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EA767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zusätzlichen Funktionen </w:t>
      </w:r>
      <w:r w:rsidR="00C664F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3F75D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komplettiert mit </w:t>
      </w:r>
      <w:r w:rsidR="00C664F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der passenden Hülse.</w:t>
      </w:r>
      <w:r w:rsidR="00DA210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093AFF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Ob hochviskose, pastöse, gefüllte, niederviskose, flüssige, warme oder heiße Materialien in kleinen oder großen Mengen zu verarbeiten sind</w:t>
      </w:r>
      <w:r w:rsidR="00447185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093AFF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– schon mit seiner Standardauswahl an </w:t>
      </w:r>
      <w:r w:rsidR="0088264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Einwegmischer</w:t>
      </w:r>
      <w:r w:rsidR="00FC1BA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88264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deckt TARTLER fast alle </w:t>
      </w:r>
      <w:r w:rsidR="00FC1BA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Facette</w:t>
      </w:r>
      <w:r w:rsidR="0088264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n der modernen Kunstharztechnik ab. „Darüber hinaus können wir auf der Basis unserer Engineering-Kompetenzen und unserer Spritzguss</w:t>
      </w:r>
      <w:r w:rsidR="00FC1BA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-F</w:t>
      </w:r>
      <w:r w:rsidR="0088264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ertigung jederzeit Mischer für prozesstechnische Grenzfälle, neue Anforderungen oder </w:t>
      </w:r>
      <w:r w:rsidR="003F75D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individuelle</w:t>
      </w:r>
      <w:r w:rsidR="0088264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Kunden</w:t>
      </w:r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anforderungen</w:t>
      </w:r>
      <w:r w:rsidR="0088264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realisieren“, </w:t>
      </w:r>
      <w:r w:rsidR="00795CED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betont</w:t>
      </w:r>
      <w:r w:rsidR="0088264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Firmenchef Udo Tartler.</w:t>
      </w:r>
    </w:p>
    <w:p w14:paraId="20D6D763" w14:textId="6D7E4FEF" w:rsidR="004969E6" w:rsidRPr="00712598" w:rsidRDefault="00D1540E" w:rsidP="00656A10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Dynamisch mit Drehzahlüberwachung</w:t>
      </w:r>
      <w:r w:rsidR="00FC1BA9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</w:p>
    <w:p w14:paraId="24C0C480" w14:textId="7005FB17" w:rsidR="00551DF9" w:rsidRPr="00712598" w:rsidRDefault="00FC1BA9" w:rsidP="00656A1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Grundsätzlich gliedert sich das aktuelle Mischer-Programm von TARTLER in drei Hauptgruppen. De</w:t>
      </w:r>
      <w:r w:rsidR="00F74F6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n 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größten Raum nehmen dabei </w:t>
      </w:r>
      <w:r w:rsidR="00F74F6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Einwegmischer ein, die sich am Antriebshaken des Mischkopfes </w:t>
      </w:r>
      <w:r w:rsidR="003F75D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einhängen</w:t>
      </w:r>
      <w:r w:rsidR="00F74F6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lassen und durch </w:t>
      </w:r>
      <w:r w:rsidR="00484EA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</w:t>
      </w:r>
      <w:r w:rsidR="00F74F6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von hieraus in Gang gesetzte Rotation das dynamische Mischen ermöglichen. </w:t>
      </w:r>
      <w:r w:rsidR="00484EA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Dieses Prinzip, bei dem das Material durch </w:t>
      </w:r>
      <w:r w:rsidR="00515E4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</w:t>
      </w:r>
      <w:r w:rsidR="003F75D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rotierende</w:t>
      </w:r>
      <w:r w:rsidR="00484EA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Mischspirale </w:t>
      </w:r>
      <w:r w:rsidR="003F75D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unmittelbar vor dem Ausstoß </w:t>
      </w:r>
      <w:r w:rsidR="00484EA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eine </w:t>
      </w:r>
      <w:r w:rsidR="00310C10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schnelle</w:t>
      </w:r>
      <w:r w:rsidR="00484EA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36653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sehr homogene </w:t>
      </w:r>
      <w:r w:rsidR="00484EA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Durchmischung erfährt, gilt als Erfindung von </w:t>
      </w:r>
      <w:r w:rsidR="00795CED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TARTLER</w:t>
      </w:r>
      <w:r w:rsidR="0036653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setzt seit </w:t>
      </w:r>
      <w:r w:rsidR="00310C10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über </w:t>
      </w:r>
      <w:r w:rsidR="0036653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drei Jahrzehnten den Maßstab in der Kunstharz-Verarbeitung. D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ie</w:t>
      </w:r>
      <w:r w:rsidR="0036653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dafür </w:t>
      </w:r>
      <w:r w:rsidR="0036653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lastRenderedPageBreak/>
        <w:t>ausgelegte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36653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F74F6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Mischer </w:t>
      </w:r>
      <w:r w:rsidR="00366533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fertigt das Unternehmen </w:t>
      </w:r>
      <w:r w:rsidR="00F74F6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 zahlreichen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Breiten und Längen</w:t>
      </w:r>
      <w:r w:rsidR="00F74F6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mit verschiedenen </w:t>
      </w:r>
      <w:proofErr w:type="spellStart"/>
      <w:r w:rsidR="00F74F6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Spiralgeometrien</w:t>
      </w:r>
      <w:proofErr w:type="spellEnd"/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mit </w:t>
      </w:r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4, 6,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8</w:t>
      </w:r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,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12 </w:t>
      </w:r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oder 24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Mischsegmenten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. Zudem steh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en Varianten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zusätzlichen Funktionskomponenten zur Verfügung: Mit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Abstreifer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Materialien, die zur 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Bildung von 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A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g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glomerat neigen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Kegel 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zum schnellen Verschluss des </w:t>
      </w:r>
      <w:proofErr w:type="spellStart"/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Mischerauslasses</w:t>
      </w:r>
      <w:proofErr w:type="spellEnd"/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nach </w:t>
      </w:r>
      <w:r w:rsidR="00795CED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jedem 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Schussende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oder 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</w:t>
      </w:r>
      <w:r w:rsidR="00795CED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integriertem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Impulsgeber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zur Drehzahlüberwachung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Mit in diese Aufzählung gehören auch spezielle Varianten 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zur Verarbeitung von bis zu 200° C heißen Materialien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sowie Sonderausführungen für d</w:t>
      </w:r>
      <w:r w:rsidR="00551DF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ie Kombination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mit d</w:t>
      </w:r>
      <w:r w:rsidR="000929E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en 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Mischk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ö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pf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en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LC 6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LC</w:t>
      </w:r>
      <w:r w:rsidR="00392BF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7 von TARTLER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067FA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„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Diese Mischk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ö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pf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</w:t>
      </w:r>
      <w:r w:rsidR="00633891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zeichnet </w:t>
      </w:r>
      <w:r w:rsidR="000929E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sich insbesondere durch 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ihre</w:t>
      </w:r>
      <w:r w:rsidR="000929E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kompakte und wartungsfreundliche Bauweise</w:t>
      </w:r>
      <w:r w:rsidR="000929E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72382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a</w:t>
      </w:r>
      <w:r w:rsidR="000929E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us</w:t>
      </w:r>
      <w:r w:rsidR="00067FA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“, erläutert Udo Tartler</w:t>
      </w:r>
      <w:r w:rsidR="000929E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551DF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</w:p>
    <w:p w14:paraId="6434D098" w14:textId="5294B2A1" w:rsidR="00377748" w:rsidRPr="00712598" w:rsidRDefault="00551DF9" w:rsidP="00656A1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Die zweite Haup</w:t>
      </w:r>
      <w:r w:rsidR="00042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t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gruppe bilden Einwegmischer für den Einsatz mit Mischköpfen, die über die innovativen selbstschneidenden Anschl</w:t>
      </w:r>
      <w:r w:rsidR="006D59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ü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ss</w:t>
      </w:r>
      <w:r w:rsidR="006D59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 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verfügen. </w:t>
      </w:r>
      <w:r w:rsidR="006D59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Die Mischspirale muss hier nicht in einen Haken eingehängt werden, sondern dreht sich selbst auf einen Gewindedorn auf</w:t>
      </w:r>
      <w:r w:rsidR="00922CFD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Der Dorn bildet </w:t>
      </w:r>
      <w:r w:rsidR="006D59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die mechanische Schnittstelle zu</w:t>
      </w:r>
      <w:r w:rsidR="00E43D9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 Antrieb des 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Mischkopf</w:t>
      </w:r>
      <w:r w:rsidR="00574D6B">
        <w:rPr>
          <w:rFonts w:ascii="Calibri" w:hAnsi="Calibri" w:cs="Times New Roman"/>
          <w:spacing w:val="-2"/>
          <w:sz w:val="21"/>
          <w:szCs w:val="21"/>
          <w:lang w:eastAsia="x-none"/>
        </w:rPr>
        <w:t>es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</w:t>
      </w:r>
      <w:r w:rsidR="00922CFD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ermöglicht </w:t>
      </w:r>
      <w:r w:rsidR="00E43D9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ebenfalls 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das dynamische Mischen</w:t>
      </w:r>
      <w:r w:rsidR="00042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Die Einwegmischer </w:t>
      </w:r>
      <w:r w:rsidR="00922CFD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dieses Typus 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liegen </w:t>
      </w:r>
      <w:r w:rsidR="00042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in </w:t>
      </w:r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den gleichen Durchmessern und </w:t>
      </w:r>
      <w:proofErr w:type="spellStart"/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Spiralgeometrien</w:t>
      </w:r>
      <w:proofErr w:type="spellEnd"/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64096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vor </w:t>
      </w:r>
      <w:r w:rsidR="0045447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wie die Hakenlösungen</w:t>
      </w:r>
      <w:r w:rsidR="00042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sind ebenfalls </w:t>
      </w:r>
      <w:r w:rsidR="00042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mit Impulsgeber</w:t>
      </w:r>
      <w:r w:rsidR="00795CED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042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für die Drehzahlüberwachung </w:t>
      </w:r>
      <w:r w:rsidR="00042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zu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haben</w:t>
      </w:r>
      <w:r w:rsidR="00042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37774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entscheidenden Vorteile des selbstschneidenden </w:t>
      </w:r>
      <w:proofErr w:type="spellStart"/>
      <w:r w:rsidR="0037774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Mischeranschlusses</w:t>
      </w:r>
      <w:proofErr w:type="spellEnd"/>
      <w:r w:rsidR="0037774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64096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sind die </w:t>
      </w:r>
      <w:r w:rsidR="0037774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erhöhte Prozesssicherheit</w:t>
      </w:r>
      <w:r w:rsidR="001A09D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und </w:t>
      </w:r>
      <w:r w:rsidR="0064096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die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Möglichkeit, den </w:t>
      </w:r>
      <w:proofErr w:type="spellStart"/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Mischerwechsel</w:t>
      </w:r>
      <w:proofErr w:type="spellEnd"/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vollautomatisiert ausführen zu lassen.</w:t>
      </w:r>
    </w:p>
    <w:p w14:paraId="37432152" w14:textId="7FF09E63" w:rsidR="00551DF9" w:rsidRPr="00712598" w:rsidRDefault="005E2AAB" w:rsidP="00656A10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In der dritten Gruppe findet sich schließlich</w:t>
      </w:r>
      <w:r w:rsidR="00551DF9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ein Angebot von Einwegmischer</w:t>
      </w:r>
      <w:r w:rsidR="00D1540E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für 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die 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statische 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Verm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isch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ung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. Hier kann der Anwender zwischen unterschiedlich großen Varianten mit 18, 23, 24 und 32 Mischsegmenten wählen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– beispielsweise als Schlauchmischer – beliebig viele Mischer einsetzen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Passend zu allen </w:t>
      </w:r>
      <w:proofErr w:type="spellStart"/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Mischer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typen</w:t>
      </w:r>
      <w:proofErr w:type="spellEnd"/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liefert TARTLER die obligatorischen Hülsen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, die zusätzliche verschiedene Funktionselemente aufweisen können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077FF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So gibt es etwa Hülsen mit einer Tülle zum Anschluss an einen Schlauch</w:t>
      </w:r>
      <w:r w:rsidR="00133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mit einem Reduziereinsatz aus Aluminium zur Erhöhung des Staudrucks oder mit einem übergestülpten </w:t>
      </w:r>
      <w:proofErr w:type="spellStart"/>
      <w:r w:rsidR="00133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Berstrohr</w:t>
      </w:r>
      <w:proofErr w:type="spellEnd"/>
      <w:r w:rsidR="001338F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zur Verbesserung der Arbeitssicherheit.</w:t>
      </w:r>
    </w:p>
    <w:p w14:paraId="4F8A0539" w14:textId="25A46C2A" w:rsidR="004969E6" w:rsidRPr="00712598" w:rsidRDefault="00367EE6" w:rsidP="00656A10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</w:pPr>
      <w:r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>Nachhaltig</w:t>
      </w:r>
      <w:r w:rsidR="00B723D4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und schnell</w:t>
      </w:r>
      <w:r w:rsidR="000929E9" w:rsidRPr="00712598">
        <w:rPr>
          <w:rFonts w:ascii="Calibri" w:hAnsi="Calibri" w:cs="Times New Roman"/>
          <w:b/>
          <w:bCs/>
          <w:spacing w:val="-2"/>
          <w:sz w:val="21"/>
          <w:szCs w:val="21"/>
          <w:lang w:eastAsia="x-none"/>
        </w:rPr>
        <w:t xml:space="preserve"> </w:t>
      </w:r>
    </w:p>
    <w:p w14:paraId="1DE53578" w14:textId="4ABAFA90" w:rsidR="002F134F" w:rsidRPr="00712598" w:rsidRDefault="00FA6F43" w:rsidP="002F134F">
      <w:pPr>
        <w:spacing w:after="120" w:line="360" w:lineRule="exact"/>
        <w:ind w:left="0"/>
        <w:jc w:val="both"/>
        <w:rPr>
          <w:rFonts w:ascii="Calibri" w:hAnsi="Calibri" w:cs="Times New Roman"/>
          <w:spacing w:val="-2"/>
          <w:sz w:val="21"/>
          <w:szCs w:val="21"/>
          <w:lang w:eastAsia="x-none"/>
        </w:rPr>
      </w:pP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Welcher Einwegmischer am besten zu welche</w:t>
      </w:r>
      <w:r w:rsidR="00067FA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Mischk</w:t>
      </w:r>
      <w:r w:rsidR="00067FA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ö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pf</w:t>
      </w:r>
      <w:r w:rsidR="00067FA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en</w:t>
      </w:r>
      <w:r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passt</w:t>
      </w:r>
      <w:r w:rsidR="00067FA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und für welche Anforderungen am besten geeignet ist, darüber kann sich der Anwender auf der Website von TARTLER (www.tartler.com) </w:t>
      </w:r>
      <w:r w:rsidR="00325DB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eine</w:t>
      </w:r>
      <w:r w:rsidR="00AF559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325DB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erste</w:t>
      </w:r>
      <w:r w:rsidR="00AF559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n</w:t>
      </w:r>
      <w:r w:rsidR="00325DB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Über</w:t>
      </w:r>
      <w:r w:rsidR="00AF5598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blick</w:t>
      </w:r>
      <w:r w:rsidR="00325DB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verschaffen. Für alle Detailfragen stehen </w:t>
      </w:r>
      <w:r w:rsidR="00CF163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dann </w:t>
      </w:r>
      <w:r w:rsidR="00325DB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kompetente Gesprächspartner des Unternehmens zur Verfügung. </w:t>
      </w:r>
      <w:r w:rsidR="00CF163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Von ihnen e</w:t>
      </w:r>
      <w:r w:rsidR="00325DB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rfährt der Kunde </w:t>
      </w:r>
      <w:r w:rsidR="00CF1634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auch</w:t>
      </w:r>
      <w:r w:rsidR="00325DB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dass </w:t>
      </w:r>
      <w:r w:rsidR="005D2F9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sich durch die Verwendung von Einwegmischern </w:t>
      </w:r>
      <w:r w:rsidR="00F77B0A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der Verbrauch von umweltbelastenden Reinigungsmitteln zur Spülung der Mischköpfe auf ein absolutes Minimum reduziert, da die Durchmischung des Materials im Einwegmischer selbst erfolgt – also unmittelbar vor dem Materialaustritt. </w:t>
      </w:r>
      <w:r w:rsidR="00D4300F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Kommen </w:t>
      </w:r>
      <w:r w:rsidR="00236247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angetriebene </w:t>
      </w:r>
      <w:r w:rsidR="00325DBC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Einwegmischer </w:t>
      </w:r>
      <w:r w:rsidR="00D4300F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(Stichwort: Dynamisches Mischen) zum Einsatz, so profitiert der Anwender 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unter anderem </w:t>
      </w:r>
      <w:r w:rsidR="00D4300F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zusätzlich von besseren </w:t>
      </w:r>
      <w:r w:rsidR="005D2F92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Mischergebnissen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ohne Mischfehler beim Applikationsstart</w:t>
      </w:r>
      <w:r w:rsidR="00D4300F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„Außerdem </w:t>
      </w:r>
      <w:r w:rsidR="00FE5476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ermöglicht die variable Drehzahlregelung selbst bei speziellen Materialien mit sehr unterschiedlichen Eigenschaften optimale Mischergebnisse“</w:t>
      </w:r>
      <w:r w:rsidR="00D4300F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, sagt </w:t>
      </w:r>
      <w:r w:rsidR="00E6613B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>Udo Tartler</w:t>
      </w:r>
      <w:r w:rsidR="00D4300F" w:rsidRPr="00712598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. </w:t>
      </w:r>
      <w:r w:rsidR="002F134F" w:rsidRPr="00712598">
        <w:rPr>
          <w:rFonts w:ascii="Calibri" w:hAnsi="Calibri" w:cs="Calibri"/>
          <w:bCs/>
          <w:i/>
          <w:iCs/>
          <w:spacing w:val="-2"/>
          <w:sz w:val="21"/>
          <w:szCs w:val="21"/>
        </w:rPr>
        <w:t>ms</w:t>
      </w:r>
    </w:p>
    <w:p w14:paraId="7D40FDC7" w14:textId="12375980" w:rsidR="002F134F" w:rsidRPr="00712598" w:rsidRDefault="00703FCF" w:rsidP="002F134F">
      <w:pPr>
        <w:spacing w:after="120" w:line="360" w:lineRule="exact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  <w:lang w:val="x-none"/>
        </w:rPr>
      </w:pPr>
      <w:bookmarkStart w:id="0" w:name="_Hlk106089115"/>
      <w:r w:rsidRPr="00712598">
        <w:rPr>
          <w:rFonts w:ascii="Calibri" w:hAnsi="Calibri" w:cs="Calibri"/>
          <w:i/>
          <w:iCs/>
          <w:spacing w:val="0"/>
          <w:sz w:val="16"/>
          <w:szCs w:val="16"/>
        </w:rPr>
        <w:t>7</w:t>
      </w:r>
      <w:r w:rsidR="0064096B" w:rsidRPr="00712598">
        <w:rPr>
          <w:rFonts w:ascii="Calibri" w:hAnsi="Calibri" w:cs="Calibri"/>
          <w:i/>
          <w:iCs/>
          <w:spacing w:val="0"/>
          <w:sz w:val="16"/>
          <w:szCs w:val="16"/>
        </w:rPr>
        <w:t>6</w:t>
      </w:r>
      <w:r w:rsidR="00FE5476" w:rsidRPr="00712598">
        <w:rPr>
          <w:rFonts w:ascii="Calibri" w:hAnsi="Calibri" w:cs="Calibri"/>
          <w:i/>
          <w:iCs/>
          <w:spacing w:val="0"/>
          <w:sz w:val="16"/>
          <w:szCs w:val="16"/>
        </w:rPr>
        <w:t>5</w:t>
      </w:r>
      <w:r w:rsidR="002F134F" w:rsidRPr="00712598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 Wörter mit </w:t>
      </w:r>
      <w:r w:rsidR="00FE5476" w:rsidRPr="00712598">
        <w:rPr>
          <w:rFonts w:ascii="Calibri" w:hAnsi="Calibri" w:cs="Calibri"/>
          <w:i/>
          <w:iCs/>
          <w:spacing w:val="0"/>
          <w:sz w:val="16"/>
          <w:szCs w:val="16"/>
        </w:rPr>
        <w:t>6.092</w:t>
      </w:r>
      <w:r w:rsidR="002F134F" w:rsidRPr="00712598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2F134F" w:rsidRPr="00712598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Zeichen (inkl. Leerzeichen) </w:t>
      </w:r>
      <w:bookmarkEnd w:id="0"/>
      <w:r w:rsidR="002F134F" w:rsidRPr="00712598">
        <w:rPr>
          <w:rFonts w:ascii="Calibri" w:hAnsi="Calibri" w:cs="Calibri"/>
          <w:i/>
          <w:iCs/>
          <w:spacing w:val="0"/>
          <w:sz w:val="16"/>
          <w:szCs w:val="16"/>
        </w:rPr>
        <w:tab/>
        <w:t xml:space="preserve">                                       </w:t>
      </w:r>
      <w:r w:rsidR="002F134F" w:rsidRPr="00712598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 xml:space="preserve">Autor: </w:t>
      </w:r>
      <w:r w:rsidR="002F134F" w:rsidRPr="00712598">
        <w:rPr>
          <w:rFonts w:ascii="Calibri" w:hAnsi="Calibri" w:cs="Calibri"/>
          <w:i/>
          <w:iCs/>
          <w:spacing w:val="0"/>
          <w:sz w:val="16"/>
          <w:szCs w:val="16"/>
        </w:rPr>
        <w:t>Michael Stöcker</w:t>
      </w:r>
      <w:r w:rsidR="002F134F" w:rsidRPr="00712598">
        <w:rPr>
          <w:rFonts w:ascii="Calibri" w:hAnsi="Calibri" w:cs="Calibri"/>
          <w:i/>
          <w:iCs/>
          <w:spacing w:val="0"/>
          <w:sz w:val="16"/>
          <w:szCs w:val="16"/>
          <w:lang w:val="x-none"/>
        </w:rPr>
        <w:t>, Freier Fachjournalist, Darmstadt</w:t>
      </w:r>
    </w:p>
    <w:p w14:paraId="33358166" w14:textId="77777777" w:rsidR="00656A10" w:rsidRPr="00712598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p w14:paraId="26B202AB" w14:textId="77777777" w:rsidR="00656A10" w:rsidRPr="00712598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712598">
        <w:rPr>
          <w:rFonts w:ascii="Calibri" w:hAnsi="Calibri" w:cs="Calibri"/>
          <w:b/>
          <w:i/>
          <w:spacing w:val="0"/>
          <w:sz w:val="21"/>
          <w:szCs w:val="21"/>
        </w:rPr>
        <w:lastRenderedPageBreak/>
        <w:t xml:space="preserve">Hinweis für Redakteure: </w:t>
      </w:r>
      <w:r w:rsidRPr="00712598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161D2115" w14:textId="77777777" w:rsidR="00656A10" w:rsidRPr="00712598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p w14:paraId="768AD6A0" w14:textId="0655275D" w:rsidR="00656A10" w:rsidRPr="00712598" w:rsidRDefault="00656A10" w:rsidP="00656A10">
      <w:pPr>
        <w:adjustRightInd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712598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9B03CD" w:rsidRPr="00712598">
        <w:rPr>
          <w:rFonts w:ascii="Calibri" w:hAnsi="Calibri" w:cs="Calibri"/>
          <w:i/>
          <w:spacing w:val="-2"/>
          <w:sz w:val="21"/>
          <w:szCs w:val="21"/>
          <w:u w:val="single"/>
        </w:rPr>
        <w:t>6</w:t>
      </w:r>
      <w:r w:rsidRPr="00712598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219830E9" w14:textId="22ED9121" w:rsidR="007D54E4" w:rsidRPr="00712598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495C6B"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1</w:t>
      </w: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F376C1"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8B43F7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Weltweit</w:t>
      </w:r>
      <w:r w:rsidR="00316A0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bewährt: TARTLER-Kunstharz-Mischkopf LC 5</w:t>
      </w:r>
      <w:r w:rsidR="00EE1C9A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/4</w:t>
      </w:r>
      <w:r w:rsidR="00316A0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zur Verarbeitung von bis zu </w:t>
      </w:r>
      <w:r w:rsidR="000E65A5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vier</w:t>
      </w:r>
      <w:r w:rsidR="00316A0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Komponenten m</w:t>
      </w:r>
      <w:r w:rsidR="00922CF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it aufgesetztem Einwegmischer</w:t>
      </w:r>
      <w:r w:rsidR="00316A0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(Hakenlösung).</w:t>
      </w:r>
    </w:p>
    <w:p w14:paraId="4758BA93" w14:textId="458A1176" w:rsidR="00656A10" w:rsidRPr="00712598" w:rsidRDefault="007D54E4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Bild 2:</w:t>
      </w:r>
      <w:r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</w:t>
      </w:r>
      <w:r w:rsidR="00CB042E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Innovative Power-Lösung für bis </w:t>
      </w:r>
      <w:r w:rsidR="000E65A5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drei</w:t>
      </w:r>
      <w:r w:rsidR="00CB042E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Komponenten und große Ausstoßleistungen: TARTLER-Mischkopf LC 7/3 Rev.02 mit </w:t>
      </w:r>
      <w:r w:rsidR="009B03C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S</w:t>
      </w:r>
      <w:r w:rsidR="00CB042E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elbstschneide</w:t>
      </w:r>
      <w:r w:rsidR="009B03C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-</w:t>
      </w:r>
      <w:r w:rsidR="00CB042E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Anschluss. Der Einwegmischer liegt hier in einem </w:t>
      </w:r>
      <w:proofErr w:type="spellStart"/>
      <w:r w:rsidR="00CB042E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Berstrohr</w:t>
      </w:r>
      <w:proofErr w:type="spellEnd"/>
      <w:r w:rsidR="00CB042E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.</w:t>
      </w:r>
    </w:p>
    <w:p w14:paraId="31FA7C62" w14:textId="70EA7770" w:rsidR="00656A10" w:rsidRPr="00712598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3</w:t>
      </w: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922CFD"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922CF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Udo Tartler</w:t>
      </w:r>
      <w:r w:rsidRPr="00712598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</w:t>
      </w:r>
      <w:r w:rsidR="00CF07D3" w:rsidRPr="00712598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>„Auf der Basis unserer Engineering-Kompetenzen und unserer Spritzguss-Fertigung können wir über das Standardangebot hinaus jederzeit Einwegmischer für prozesstechnische Grenzfälle</w:t>
      </w:r>
      <w:r w:rsidR="008B43F7" w:rsidRPr="00712598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oder</w:t>
      </w:r>
      <w:r w:rsidR="00CF07D3" w:rsidRPr="00712598">
        <w:rPr>
          <w:rFonts w:ascii="Calibri" w:eastAsia="Calibri" w:hAnsi="Calibri" w:cs="Calibri"/>
          <w:bCs/>
          <w:color w:val="000000"/>
          <w:spacing w:val="-2"/>
          <w:sz w:val="21"/>
          <w:szCs w:val="21"/>
        </w:rPr>
        <w:t xml:space="preserve"> individuelle Kundenanforderungen realisieren.“</w:t>
      </w:r>
    </w:p>
    <w:p w14:paraId="7182936A" w14:textId="022B4F71" w:rsidR="00656A10" w:rsidRPr="00712598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FF0000"/>
          <w:spacing w:val="-2"/>
          <w:sz w:val="21"/>
          <w:szCs w:val="21"/>
        </w:rPr>
      </w:pP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4</w:t>
      </w: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C553BC" w:rsidRPr="00712598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0E65A5" w:rsidRPr="00712598">
        <w:rPr>
          <w:rFonts w:ascii="Calibri" w:hAnsi="Calibri" w:cs="Calibri"/>
          <w:spacing w:val="-2"/>
          <w:sz w:val="21"/>
          <w:szCs w:val="21"/>
        </w:rPr>
        <w:t xml:space="preserve">„Mischen </w:t>
      </w:r>
      <w:proofErr w:type="spellStart"/>
      <w:r w:rsidR="000E65A5" w:rsidRPr="00712598">
        <w:rPr>
          <w:rFonts w:ascii="Calibri" w:hAnsi="Calibri" w:cs="Calibri"/>
          <w:spacing w:val="-2"/>
          <w:sz w:val="21"/>
          <w:szCs w:val="21"/>
        </w:rPr>
        <w:t>is</w:t>
      </w:r>
      <w:proofErr w:type="spellEnd"/>
      <w:r w:rsidR="000E65A5" w:rsidRPr="00712598">
        <w:rPr>
          <w:rFonts w:ascii="Calibri" w:hAnsi="Calibri" w:cs="Calibri"/>
          <w:spacing w:val="-2"/>
          <w:sz w:val="21"/>
          <w:szCs w:val="21"/>
        </w:rPr>
        <w:t xml:space="preserve"> </w:t>
      </w:r>
      <w:proofErr w:type="spellStart"/>
      <w:r w:rsidR="000E65A5" w:rsidRPr="00712598">
        <w:rPr>
          <w:rFonts w:ascii="Calibri" w:hAnsi="Calibri" w:cs="Calibri"/>
          <w:spacing w:val="-2"/>
          <w:sz w:val="21"/>
          <w:szCs w:val="21"/>
        </w:rPr>
        <w:t>possible</w:t>
      </w:r>
      <w:proofErr w:type="spellEnd"/>
      <w:r w:rsidR="000E65A5" w:rsidRPr="00712598">
        <w:rPr>
          <w:rFonts w:ascii="Calibri" w:hAnsi="Calibri" w:cs="Calibri"/>
          <w:spacing w:val="-2"/>
          <w:sz w:val="21"/>
          <w:szCs w:val="21"/>
        </w:rPr>
        <w:t>“</w:t>
      </w:r>
      <w:r w:rsidR="008B43F7" w:rsidRPr="00712598">
        <w:rPr>
          <w:rFonts w:ascii="Calibri" w:hAnsi="Calibri" w:cs="Calibri"/>
          <w:spacing w:val="-2"/>
          <w:sz w:val="21"/>
          <w:szCs w:val="21"/>
        </w:rPr>
        <w:t xml:space="preserve">: TARTLER </w:t>
      </w:r>
      <w:r w:rsidR="000E65A5" w:rsidRPr="00712598">
        <w:rPr>
          <w:rFonts w:ascii="Calibri" w:hAnsi="Calibri" w:cs="Calibri"/>
          <w:spacing w:val="-2"/>
          <w:sz w:val="21"/>
          <w:szCs w:val="21"/>
        </w:rPr>
        <w:t>fertigt in eigenen Spritzgusslinien für nahezu jedes Szenario der Ein- und Mehrkomponenten-Verarbeitung den optimalen Einwegmischer.</w:t>
      </w:r>
    </w:p>
    <w:p w14:paraId="0BC851EA" w14:textId="0360EF23" w:rsidR="00D27909" w:rsidRPr="00712598" w:rsidRDefault="00D27909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</w:t>
      </w:r>
      <w:r w:rsidR="007D54E4"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5</w:t>
      </w: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>:</w:t>
      </w:r>
      <w:r w:rsidR="00922CFD"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 </w:t>
      </w:r>
      <w:r w:rsidR="00952E1E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Großen Raum im Mischer-Programm von TARTLER nehmen Einwegmischer ein, die sich am Antriebshaken des Mischkopfes einhängen lassen und durch die von hieraus in Gang gesetzte Rotation das dynamische Mischen ermöglichen.</w:t>
      </w:r>
    </w:p>
    <w:p w14:paraId="0C738CED" w14:textId="3BB133E8" w:rsidR="00952E1E" w:rsidRPr="00712598" w:rsidRDefault="00952E1E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</w:pPr>
      <w:r w:rsidRPr="00712598">
        <w:rPr>
          <w:rFonts w:ascii="Calibri" w:eastAsia="Calibri" w:hAnsi="Calibri" w:cs="Calibri"/>
          <w:bCs/>
          <w:i/>
          <w:color w:val="000000"/>
          <w:spacing w:val="-2"/>
          <w:sz w:val="21"/>
          <w:szCs w:val="21"/>
        </w:rPr>
        <w:t xml:space="preserve">Bild 6: </w:t>
      </w:r>
      <w:r w:rsidR="009B03C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Einwegmischer für den Einsatz mit selbstschneidende</w:t>
      </w:r>
      <w:r w:rsidR="008B43F7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n</w:t>
      </w:r>
      <w:r w:rsidR="009B03C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</w:t>
      </w:r>
      <w:r w:rsidR="008B43F7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Mischköpfen</w:t>
      </w:r>
      <w:r w:rsidR="009B03CD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: Die Mischspirale dreht sich hier selbst auf einen Gewindedorn auf. Das bietet eine erhöhte Prozesssicherheit und die Möglichkeit des volla</w:t>
      </w:r>
      <w:r w:rsidR="00574D6B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utomatisierten </w:t>
      </w:r>
      <w:proofErr w:type="spellStart"/>
      <w:r w:rsidR="00574D6B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Mischerwechsels</w:t>
      </w:r>
      <w:proofErr w:type="spellEnd"/>
      <w:r w:rsidR="00574D6B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.</w:t>
      </w:r>
      <w:bookmarkStart w:id="1" w:name="_GoBack"/>
      <w:bookmarkEnd w:id="1"/>
    </w:p>
    <w:p w14:paraId="4DE69BD6" w14:textId="22F52E5F" w:rsidR="00535C2C" w:rsidRPr="00712598" w:rsidRDefault="00535C2C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</w:p>
    <w:p w14:paraId="498CFDD8" w14:textId="4167BA41" w:rsidR="00535C2C" w:rsidRPr="00712598" w:rsidRDefault="0047703A" w:rsidP="0047703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/>
          <w:bCs/>
          <w:iCs/>
          <w:color w:val="000000"/>
          <w:spacing w:val="-2"/>
          <w:sz w:val="21"/>
          <w:szCs w:val="21"/>
        </w:rPr>
      </w:pPr>
      <w:r w:rsidRPr="00712598">
        <w:rPr>
          <w:rFonts w:ascii="Calibri" w:eastAsia="Calibri" w:hAnsi="Calibri" w:cs="Calibri"/>
          <w:b/>
          <w:bCs/>
          <w:iCs/>
          <w:color w:val="000000"/>
          <w:spacing w:val="-2"/>
          <w:sz w:val="21"/>
          <w:szCs w:val="21"/>
        </w:rPr>
        <w:t xml:space="preserve">Schneller </w:t>
      </w:r>
      <w:r w:rsidR="00535C2C" w:rsidRPr="00712598">
        <w:rPr>
          <w:rFonts w:ascii="Calibri" w:eastAsia="Calibri" w:hAnsi="Calibri" w:cs="Calibri"/>
          <w:b/>
          <w:bCs/>
          <w:iCs/>
          <w:color w:val="000000"/>
          <w:spacing w:val="-2"/>
          <w:sz w:val="21"/>
          <w:szCs w:val="21"/>
        </w:rPr>
        <w:t xml:space="preserve">Gewindedorn statt </w:t>
      </w:r>
      <w:r w:rsidRPr="00712598">
        <w:rPr>
          <w:rFonts w:ascii="Calibri" w:eastAsia="Calibri" w:hAnsi="Calibri" w:cs="Calibri"/>
          <w:b/>
          <w:bCs/>
          <w:iCs/>
          <w:color w:val="000000"/>
          <w:spacing w:val="-2"/>
          <w:sz w:val="21"/>
          <w:szCs w:val="21"/>
        </w:rPr>
        <w:t xml:space="preserve">umständlicher </w:t>
      </w:r>
      <w:r w:rsidR="00535C2C" w:rsidRPr="00712598">
        <w:rPr>
          <w:rFonts w:ascii="Calibri" w:eastAsia="Calibri" w:hAnsi="Calibri" w:cs="Calibri"/>
          <w:b/>
          <w:bCs/>
          <w:iCs/>
          <w:color w:val="000000"/>
          <w:spacing w:val="-2"/>
          <w:sz w:val="21"/>
          <w:szCs w:val="21"/>
        </w:rPr>
        <w:t>Haken</w:t>
      </w:r>
    </w:p>
    <w:p w14:paraId="6065DCA3" w14:textId="6E597ACD" w:rsidR="00535C2C" w:rsidRPr="00712598" w:rsidRDefault="00703FCF" w:rsidP="0047703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  <w:r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Vielerorts ist 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der Wechsel der Einwegmischer </w:t>
      </w:r>
      <w:r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immer noch 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eine nervige Angelegenheit, da die Mischwendel (Mischspirale) über eine Öse mit einem Haken am drehangetriebenen Anschlussflansch des Mischkopfes befestigt werden</w:t>
      </w:r>
      <w:r w:rsidR="008820C6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musst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. </w:t>
      </w:r>
      <w:r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D</w:t>
      </w:r>
      <w:r w:rsidR="008820C6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ies </w:t>
      </w:r>
      <w:r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läuft allerdings 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dem Wunsch nach </w:t>
      </w:r>
      <w:r w:rsidR="008820C6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weiterer 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Automatisierung </w:t>
      </w:r>
      <w:r w:rsidR="008820C6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in 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der Kunstharz-Verarbeitung</w:t>
      </w:r>
      <w:r w:rsidR="008820C6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zuwider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. </w:t>
      </w:r>
      <w:r w:rsidR="008820C6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TARTLER entwickelte daher 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einen angetriebenen </w:t>
      </w:r>
      <w:proofErr w:type="spellStart"/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Mischeranschluss</w:t>
      </w:r>
      <w:proofErr w:type="spellEnd"/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mit Selbstschneide-Gewinde, dessen konischer Gewindedorn sich sekundenschnell in die mit einer geeigneten Bohrung versehene Mischwendel hineindrückt. Ohne manuelles Zutun entsteht durch diese „Selbst-Montage“ eine passgenaue</w:t>
      </w:r>
      <w:r w:rsidR="0047703A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, 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kraftschlüssige Verbindung zwischen Mischwendel und Anschlussflansch, die mit zunehmende</w:t>
      </w:r>
      <w:r w:rsidR="008820C6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m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Drehmoment fester schließt. Auch die Demontage erfolgt ohne Handanlegen, </w:t>
      </w:r>
      <w:r w:rsidR="0047703A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da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der komplette Mischer (Wendel und Hülse) direkt nach dem Aushärten mit dem Rückwärtsgang des </w:t>
      </w:r>
      <w:proofErr w:type="spellStart"/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Mischerantriebs</w:t>
      </w:r>
      <w:proofErr w:type="spellEnd"/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abgesprengt wird. Für den Niederdruckbereich eröffne</w:t>
      </w:r>
      <w:r w:rsidR="0047703A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t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sich </w:t>
      </w:r>
      <w:r w:rsidR="008820C6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da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durch – in Kombination mit den rotierenden Einweg-Mischwendeln – </w:t>
      </w:r>
      <w:r w:rsidR="0047703A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>viel</w:t>
      </w:r>
      <w:r w:rsidR="00535C2C" w:rsidRPr="00712598"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  <w:t xml:space="preserve"> Potenzial zur Prozessautomation. </w:t>
      </w:r>
    </w:p>
    <w:p w14:paraId="3300ACE2" w14:textId="4C8B44E7" w:rsidR="00535C2C" w:rsidRPr="00712598" w:rsidRDefault="00D8355D" w:rsidP="0047703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16"/>
          <w:szCs w:val="16"/>
        </w:rPr>
      </w:pPr>
      <w:r w:rsidRPr="00712598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</w:rPr>
        <w:t>12</w:t>
      </w:r>
      <w:r w:rsidR="00703FCF" w:rsidRPr="00712598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</w:rPr>
        <w:t>9</w:t>
      </w:r>
      <w:r w:rsidR="008820C6" w:rsidRPr="00712598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  <w:lang w:val="x-none"/>
        </w:rPr>
        <w:t xml:space="preserve"> Wörter mit </w:t>
      </w:r>
      <w:r w:rsidRPr="00712598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</w:rPr>
        <w:t>1.</w:t>
      </w:r>
      <w:r w:rsidR="00703FCF" w:rsidRPr="00712598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</w:rPr>
        <w:t>103</w:t>
      </w:r>
      <w:r w:rsidR="008820C6" w:rsidRPr="00712598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</w:rPr>
        <w:t xml:space="preserve"> </w:t>
      </w:r>
      <w:r w:rsidR="008820C6" w:rsidRPr="00712598">
        <w:rPr>
          <w:rFonts w:ascii="Calibri" w:eastAsia="Calibri" w:hAnsi="Calibri" w:cs="Calibri"/>
          <w:bCs/>
          <w:i/>
          <w:iCs/>
          <w:color w:val="000000"/>
          <w:spacing w:val="-2"/>
          <w:sz w:val="16"/>
          <w:szCs w:val="16"/>
          <w:lang w:val="x-none"/>
        </w:rPr>
        <w:t>Zeichen (inkl. Leerzeichen)</w:t>
      </w:r>
    </w:p>
    <w:p w14:paraId="45F3B776" w14:textId="31D1F432" w:rsidR="00535C2C" w:rsidRPr="00712598" w:rsidRDefault="00535C2C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Cs/>
          <w:color w:val="000000"/>
          <w:spacing w:val="-2"/>
          <w:sz w:val="21"/>
          <w:szCs w:val="21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712598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71259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712598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259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712598" w14:paraId="62BD9B03" w14:textId="77777777" w:rsidTr="00E076EA">
        <w:tc>
          <w:tcPr>
            <w:tcW w:w="6166" w:type="dxa"/>
          </w:tcPr>
          <w:p w14:paraId="1359C0D8" w14:textId="40C6D59D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</w:rPr>
              <w:t xml:space="preserve">TARTLER </w:t>
            </w:r>
            <w:r w:rsidR="00745FF0" w:rsidRPr="00712598">
              <w:rPr>
                <w:rFonts w:ascii="Calibri" w:hAnsi="Calibri" w:cs="Calibri"/>
                <w:spacing w:val="0"/>
                <w:sz w:val="21"/>
                <w:szCs w:val="21"/>
              </w:rPr>
              <w:t>GROUP</w:t>
            </w:r>
          </w:p>
        </w:tc>
        <w:tc>
          <w:tcPr>
            <w:tcW w:w="2976" w:type="dxa"/>
          </w:tcPr>
          <w:p w14:paraId="7547E8DF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712598" w14:paraId="18F0822F" w14:textId="77777777" w:rsidTr="00E076EA">
        <w:tc>
          <w:tcPr>
            <w:tcW w:w="6166" w:type="dxa"/>
          </w:tcPr>
          <w:p w14:paraId="1EF0A06D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7125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2976" w:type="dxa"/>
          </w:tcPr>
          <w:p w14:paraId="10474360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650F42" w:rsidRPr="00712598" w14:paraId="5077F151" w14:textId="77777777" w:rsidTr="00E076EA">
        <w:tc>
          <w:tcPr>
            <w:tcW w:w="6166" w:type="dxa"/>
          </w:tcPr>
          <w:p w14:paraId="5DBF036A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712598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71259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6" w:type="dxa"/>
          </w:tcPr>
          <w:p w14:paraId="165AC6BB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650F42" w:rsidRPr="00712598" w14:paraId="58AF05D2" w14:textId="77777777" w:rsidTr="00E076EA">
        <w:tc>
          <w:tcPr>
            <w:tcW w:w="6166" w:type="dxa"/>
          </w:tcPr>
          <w:p w14:paraId="247180FA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6" w:type="dxa"/>
          </w:tcPr>
          <w:p w14:paraId="316DB46A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650F42" w:rsidRPr="00712598" w14:paraId="28B27D90" w14:textId="77777777" w:rsidTr="00E076EA">
        <w:tc>
          <w:tcPr>
            <w:tcW w:w="6166" w:type="dxa"/>
          </w:tcPr>
          <w:p w14:paraId="4D7F35C9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12598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6" w:type="dxa"/>
          </w:tcPr>
          <w:p w14:paraId="243F3A76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125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71259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712598" w14:paraId="26C0CA43" w14:textId="77777777" w:rsidTr="00E076EA">
        <w:tc>
          <w:tcPr>
            <w:tcW w:w="6166" w:type="dxa"/>
          </w:tcPr>
          <w:p w14:paraId="6287B5BB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125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71259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125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712598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712598" w14:paraId="587837D6" w14:textId="77777777" w:rsidTr="00E076EA">
        <w:tc>
          <w:tcPr>
            <w:tcW w:w="6166" w:type="dxa"/>
          </w:tcPr>
          <w:p w14:paraId="4D1C2CED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125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71259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71259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E076EA">
        <w:tc>
          <w:tcPr>
            <w:tcW w:w="6166" w:type="dxa"/>
          </w:tcPr>
          <w:p w14:paraId="3CEBD07A" w14:textId="13DE75DA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proofErr w:type="spellStart"/>
            <w:r w:rsidRPr="007125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YouTube</w:t>
            </w:r>
            <w:proofErr w:type="spellEnd"/>
            <w:r w:rsidRPr="007125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-Kanal: </w:t>
            </w:r>
            <w:proofErr w:type="spellStart"/>
            <w:r w:rsidR="003B0C22" w:rsidRPr="007125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</w:t>
            </w:r>
            <w:r w:rsidR="003B0C22" w:rsidRPr="00712598">
              <w:rPr>
                <w:rFonts w:ascii="Calibri" w:hAnsi="Calibri" w:cs="Calibri"/>
                <w:sz w:val="21"/>
                <w:szCs w:val="21"/>
                <w:lang w:val="it-IT"/>
              </w:rPr>
              <w:t>artler</w:t>
            </w:r>
            <w:proofErr w:type="spellEnd"/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3DD4"/>
    <w:rsid w:val="00004507"/>
    <w:rsid w:val="000058AE"/>
    <w:rsid w:val="00005A1A"/>
    <w:rsid w:val="000061C0"/>
    <w:rsid w:val="00006C8E"/>
    <w:rsid w:val="0001086C"/>
    <w:rsid w:val="00011B41"/>
    <w:rsid w:val="00011B89"/>
    <w:rsid w:val="000201FE"/>
    <w:rsid w:val="00022711"/>
    <w:rsid w:val="000270C7"/>
    <w:rsid w:val="00027772"/>
    <w:rsid w:val="00027B94"/>
    <w:rsid w:val="0003057C"/>
    <w:rsid w:val="00030DBF"/>
    <w:rsid w:val="00033A47"/>
    <w:rsid w:val="000343B5"/>
    <w:rsid w:val="00035360"/>
    <w:rsid w:val="00037932"/>
    <w:rsid w:val="000428FC"/>
    <w:rsid w:val="000521E0"/>
    <w:rsid w:val="00056019"/>
    <w:rsid w:val="00063264"/>
    <w:rsid w:val="00065C64"/>
    <w:rsid w:val="00066634"/>
    <w:rsid w:val="00066DF2"/>
    <w:rsid w:val="00067F0D"/>
    <w:rsid w:val="00067FAC"/>
    <w:rsid w:val="00072489"/>
    <w:rsid w:val="0007438C"/>
    <w:rsid w:val="00077B4D"/>
    <w:rsid w:val="00077FFB"/>
    <w:rsid w:val="00090F6F"/>
    <w:rsid w:val="000929E9"/>
    <w:rsid w:val="00092B85"/>
    <w:rsid w:val="00093897"/>
    <w:rsid w:val="00093AFF"/>
    <w:rsid w:val="00095052"/>
    <w:rsid w:val="000A1A26"/>
    <w:rsid w:val="000A3731"/>
    <w:rsid w:val="000A4BFD"/>
    <w:rsid w:val="000A71EC"/>
    <w:rsid w:val="000A7DD1"/>
    <w:rsid w:val="000B4C3E"/>
    <w:rsid w:val="000B7E95"/>
    <w:rsid w:val="000C01EE"/>
    <w:rsid w:val="000C07DE"/>
    <w:rsid w:val="000C24BF"/>
    <w:rsid w:val="000C40C6"/>
    <w:rsid w:val="000C7BFE"/>
    <w:rsid w:val="000D0607"/>
    <w:rsid w:val="000D1E1C"/>
    <w:rsid w:val="000D61DA"/>
    <w:rsid w:val="000E0618"/>
    <w:rsid w:val="000E1781"/>
    <w:rsid w:val="000E2490"/>
    <w:rsid w:val="000E65A5"/>
    <w:rsid w:val="000F1FA8"/>
    <w:rsid w:val="00100EC4"/>
    <w:rsid w:val="00102F8F"/>
    <w:rsid w:val="0010574B"/>
    <w:rsid w:val="00106C86"/>
    <w:rsid w:val="00107E86"/>
    <w:rsid w:val="00110CB5"/>
    <w:rsid w:val="00112E1F"/>
    <w:rsid w:val="00114A44"/>
    <w:rsid w:val="00115727"/>
    <w:rsid w:val="00116EB0"/>
    <w:rsid w:val="00121DBF"/>
    <w:rsid w:val="00122208"/>
    <w:rsid w:val="00122526"/>
    <w:rsid w:val="00122C85"/>
    <w:rsid w:val="00126D57"/>
    <w:rsid w:val="00130790"/>
    <w:rsid w:val="00133479"/>
    <w:rsid w:val="00133647"/>
    <w:rsid w:val="001338FC"/>
    <w:rsid w:val="00134A99"/>
    <w:rsid w:val="0013573A"/>
    <w:rsid w:val="00137054"/>
    <w:rsid w:val="00140E8C"/>
    <w:rsid w:val="00146712"/>
    <w:rsid w:val="00147060"/>
    <w:rsid w:val="0015442E"/>
    <w:rsid w:val="0015626C"/>
    <w:rsid w:val="00157718"/>
    <w:rsid w:val="0015771B"/>
    <w:rsid w:val="001600B0"/>
    <w:rsid w:val="00164057"/>
    <w:rsid w:val="0016516A"/>
    <w:rsid w:val="001660F6"/>
    <w:rsid w:val="00167396"/>
    <w:rsid w:val="00167C03"/>
    <w:rsid w:val="00167FDA"/>
    <w:rsid w:val="00170D9D"/>
    <w:rsid w:val="00171D75"/>
    <w:rsid w:val="0018216D"/>
    <w:rsid w:val="00182207"/>
    <w:rsid w:val="0018284D"/>
    <w:rsid w:val="00185EDB"/>
    <w:rsid w:val="0018797F"/>
    <w:rsid w:val="001938BA"/>
    <w:rsid w:val="00195E49"/>
    <w:rsid w:val="00196FCF"/>
    <w:rsid w:val="001A09D2"/>
    <w:rsid w:val="001A14B5"/>
    <w:rsid w:val="001A28AE"/>
    <w:rsid w:val="001A5CF4"/>
    <w:rsid w:val="001B71AC"/>
    <w:rsid w:val="001C2D68"/>
    <w:rsid w:val="001C4140"/>
    <w:rsid w:val="001C458E"/>
    <w:rsid w:val="001C66D5"/>
    <w:rsid w:val="001D1B2E"/>
    <w:rsid w:val="001D2058"/>
    <w:rsid w:val="001D28F3"/>
    <w:rsid w:val="001D2B0C"/>
    <w:rsid w:val="001D309A"/>
    <w:rsid w:val="001E0A0E"/>
    <w:rsid w:val="001E0E68"/>
    <w:rsid w:val="001E4509"/>
    <w:rsid w:val="001E474A"/>
    <w:rsid w:val="001F2C4C"/>
    <w:rsid w:val="001F34D1"/>
    <w:rsid w:val="001F358E"/>
    <w:rsid w:val="001F5455"/>
    <w:rsid w:val="001F7821"/>
    <w:rsid w:val="00200895"/>
    <w:rsid w:val="0020174E"/>
    <w:rsid w:val="002027FA"/>
    <w:rsid w:val="00203230"/>
    <w:rsid w:val="00206BDA"/>
    <w:rsid w:val="00207075"/>
    <w:rsid w:val="00210A59"/>
    <w:rsid w:val="00217983"/>
    <w:rsid w:val="00221AA1"/>
    <w:rsid w:val="00222459"/>
    <w:rsid w:val="00222547"/>
    <w:rsid w:val="0022304D"/>
    <w:rsid w:val="00224223"/>
    <w:rsid w:val="00225D8E"/>
    <w:rsid w:val="00226D91"/>
    <w:rsid w:val="002309F2"/>
    <w:rsid w:val="00230A74"/>
    <w:rsid w:val="00230AB3"/>
    <w:rsid w:val="00230EC0"/>
    <w:rsid w:val="002310ED"/>
    <w:rsid w:val="002328B0"/>
    <w:rsid w:val="00232A83"/>
    <w:rsid w:val="00232FE4"/>
    <w:rsid w:val="0023602B"/>
    <w:rsid w:val="00236247"/>
    <w:rsid w:val="0024175A"/>
    <w:rsid w:val="00243426"/>
    <w:rsid w:val="00245561"/>
    <w:rsid w:val="00247263"/>
    <w:rsid w:val="00251EE6"/>
    <w:rsid w:val="0025258A"/>
    <w:rsid w:val="00255DCB"/>
    <w:rsid w:val="002579A3"/>
    <w:rsid w:val="002631F3"/>
    <w:rsid w:val="00264A04"/>
    <w:rsid w:val="00265BA9"/>
    <w:rsid w:val="002666B8"/>
    <w:rsid w:val="00270D0B"/>
    <w:rsid w:val="00273894"/>
    <w:rsid w:val="00275CE2"/>
    <w:rsid w:val="002809B2"/>
    <w:rsid w:val="00282D87"/>
    <w:rsid w:val="002845D7"/>
    <w:rsid w:val="00284641"/>
    <w:rsid w:val="002848A7"/>
    <w:rsid w:val="00290ED6"/>
    <w:rsid w:val="00291864"/>
    <w:rsid w:val="002938D7"/>
    <w:rsid w:val="00293A11"/>
    <w:rsid w:val="00294E09"/>
    <w:rsid w:val="0029533D"/>
    <w:rsid w:val="0029626F"/>
    <w:rsid w:val="00296299"/>
    <w:rsid w:val="002A1259"/>
    <w:rsid w:val="002A14A5"/>
    <w:rsid w:val="002A1936"/>
    <w:rsid w:val="002A2F16"/>
    <w:rsid w:val="002A2F3D"/>
    <w:rsid w:val="002A5C05"/>
    <w:rsid w:val="002B0807"/>
    <w:rsid w:val="002B169C"/>
    <w:rsid w:val="002B3C5B"/>
    <w:rsid w:val="002B3F73"/>
    <w:rsid w:val="002B4D4B"/>
    <w:rsid w:val="002B5759"/>
    <w:rsid w:val="002B59B3"/>
    <w:rsid w:val="002C0723"/>
    <w:rsid w:val="002C2864"/>
    <w:rsid w:val="002C4DD7"/>
    <w:rsid w:val="002C4E89"/>
    <w:rsid w:val="002C607F"/>
    <w:rsid w:val="002D14E1"/>
    <w:rsid w:val="002D4E72"/>
    <w:rsid w:val="002E07C6"/>
    <w:rsid w:val="002E0DAF"/>
    <w:rsid w:val="002E6F06"/>
    <w:rsid w:val="002E7FF1"/>
    <w:rsid w:val="002F04E9"/>
    <w:rsid w:val="002F134F"/>
    <w:rsid w:val="002F2D07"/>
    <w:rsid w:val="002F4F44"/>
    <w:rsid w:val="002F75F2"/>
    <w:rsid w:val="00303B16"/>
    <w:rsid w:val="00303E49"/>
    <w:rsid w:val="00304390"/>
    <w:rsid w:val="00304BE6"/>
    <w:rsid w:val="00310C10"/>
    <w:rsid w:val="00310FB7"/>
    <w:rsid w:val="003118D6"/>
    <w:rsid w:val="003120D7"/>
    <w:rsid w:val="003125AE"/>
    <w:rsid w:val="00315917"/>
    <w:rsid w:val="0031591F"/>
    <w:rsid w:val="00316A0D"/>
    <w:rsid w:val="0031739D"/>
    <w:rsid w:val="00320B21"/>
    <w:rsid w:val="00321D24"/>
    <w:rsid w:val="00322079"/>
    <w:rsid w:val="00322AB6"/>
    <w:rsid w:val="00325DBC"/>
    <w:rsid w:val="00326915"/>
    <w:rsid w:val="003279C1"/>
    <w:rsid w:val="003313EB"/>
    <w:rsid w:val="00333F91"/>
    <w:rsid w:val="0034239A"/>
    <w:rsid w:val="00344C01"/>
    <w:rsid w:val="00344FA6"/>
    <w:rsid w:val="0035010B"/>
    <w:rsid w:val="003555CF"/>
    <w:rsid w:val="00356115"/>
    <w:rsid w:val="0035681D"/>
    <w:rsid w:val="00362229"/>
    <w:rsid w:val="0036274B"/>
    <w:rsid w:val="003636DD"/>
    <w:rsid w:val="0036375F"/>
    <w:rsid w:val="00366533"/>
    <w:rsid w:val="00367EE6"/>
    <w:rsid w:val="00370B59"/>
    <w:rsid w:val="00373501"/>
    <w:rsid w:val="00375011"/>
    <w:rsid w:val="00377748"/>
    <w:rsid w:val="0038321B"/>
    <w:rsid w:val="00385632"/>
    <w:rsid w:val="00387CFF"/>
    <w:rsid w:val="0039100D"/>
    <w:rsid w:val="00392545"/>
    <w:rsid w:val="00392BF8"/>
    <w:rsid w:val="003948E9"/>
    <w:rsid w:val="00395999"/>
    <w:rsid w:val="003A0A56"/>
    <w:rsid w:val="003A0AF2"/>
    <w:rsid w:val="003B063A"/>
    <w:rsid w:val="003B0C22"/>
    <w:rsid w:val="003B16A4"/>
    <w:rsid w:val="003B36E9"/>
    <w:rsid w:val="003B571F"/>
    <w:rsid w:val="003B5A81"/>
    <w:rsid w:val="003B6B69"/>
    <w:rsid w:val="003C1334"/>
    <w:rsid w:val="003D1767"/>
    <w:rsid w:val="003D3558"/>
    <w:rsid w:val="003D3AB5"/>
    <w:rsid w:val="003D4A02"/>
    <w:rsid w:val="003D529C"/>
    <w:rsid w:val="003E2B56"/>
    <w:rsid w:val="003E3F7B"/>
    <w:rsid w:val="003E63B8"/>
    <w:rsid w:val="003F1E11"/>
    <w:rsid w:val="003F239B"/>
    <w:rsid w:val="003F75D4"/>
    <w:rsid w:val="0040048D"/>
    <w:rsid w:val="004019D8"/>
    <w:rsid w:val="00401FE8"/>
    <w:rsid w:val="004043D0"/>
    <w:rsid w:val="004063C0"/>
    <w:rsid w:val="00406A79"/>
    <w:rsid w:val="00412681"/>
    <w:rsid w:val="00412EDF"/>
    <w:rsid w:val="00413506"/>
    <w:rsid w:val="00416ED0"/>
    <w:rsid w:val="004202E2"/>
    <w:rsid w:val="00422541"/>
    <w:rsid w:val="00427F45"/>
    <w:rsid w:val="0043458C"/>
    <w:rsid w:val="004355DB"/>
    <w:rsid w:val="004355F6"/>
    <w:rsid w:val="0044016F"/>
    <w:rsid w:val="00444A4A"/>
    <w:rsid w:val="004450B8"/>
    <w:rsid w:val="004467A9"/>
    <w:rsid w:val="00446D96"/>
    <w:rsid w:val="00447185"/>
    <w:rsid w:val="004475C7"/>
    <w:rsid w:val="00450625"/>
    <w:rsid w:val="00451173"/>
    <w:rsid w:val="004526AF"/>
    <w:rsid w:val="00454472"/>
    <w:rsid w:val="0045653F"/>
    <w:rsid w:val="0045685E"/>
    <w:rsid w:val="0046124F"/>
    <w:rsid w:val="00462C5F"/>
    <w:rsid w:val="0046509F"/>
    <w:rsid w:val="00470C5E"/>
    <w:rsid w:val="004712F7"/>
    <w:rsid w:val="00476D27"/>
    <w:rsid w:val="0047703A"/>
    <w:rsid w:val="00481709"/>
    <w:rsid w:val="00481E9B"/>
    <w:rsid w:val="00484EAB"/>
    <w:rsid w:val="00487033"/>
    <w:rsid w:val="0049017C"/>
    <w:rsid w:val="00490958"/>
    <w:rsid w:val="004941FD"/>
    <w:rsid w:val="0049554B"/>
    <w:rsid w:val="00495C6B"/>
    <w:rsid w:val="004969E6"/>
    <w:rsid w:val="00497457"/>
    <w:rsid w:val="00497A94"/>
    <w:rsid w:val="004A1AA6"/>
    <w:rsid w:val="004A2729"/>
    <w:rsid w:val="004A56AC"/>
    <w:rsid w:val="004A59D4"/>
    <w:rsid w:val="004A6723"/>
    <w:rsid w:val="004A6CB5"/>
    <w:rsid w:val="004A739A"/>
    <w:rsid w:val="004A7FD2"/>
    <w:rsid w:val="004B16DF"/>
    <w:rsid w:val="004B24FE"/>
    <w:rsid w:val="004B72DA"/>
    <w:rsid w:val="004C2A53"/>
    <w:rsid w:val="004C2C8A"/>
    <w:rsid w:val="004C2EFB"/>
    <w:rsid w:val="004C57A2"/>
    <w:rsid w:val="004C65C9"/>
    <w:rsid w:val="004C6DBA"/>
    <w:rsid w:val="004D155A"/>
    <w:rsid w:val="004D6737"/>
    <w:rsid w:val="004D6F32"/>
    <w:rsid w:val="004E26D4"/>
    <w:rsid w:val="004E3EFF"/>
    <w:rsid w:val="004E43CD"/>
    <w:rsid w:val="004E5225"/>
    <w:rsid w:val="004E58FA"/>
    <w:rsid w:val="004E62B6"/>
    <w:rsid w:val="004F05AA"/>
    <w:rsid w:val="004F2E8F"/>
    <w:rsid w:val="004F3A68"/>
    <w:rsid w:val="004F566F"/>
    <w:rsid w:val="0050042B"/>
    <w:rsid w:val="00502932"/>
    <w:rsid w:val="0050308E"/>
    <w:rsid w:val="005039FA"/>
    <w:rsid w:val="00503FC1"/>
    <w:rsid w:val="005042D2"/>
    <w:rsid w:val="005058A6"/>
    <w:rsid w:val="005107E9"/>
    <w:rsid w:val="00513EEB"/>
    <w:rsid w:val="005142CD"/>
    <w:rsid w:val="00514729"/>
    <w:rsid w:val="0051501C"/>
    <w:rsid w:val="00515E46"/>
    <w:rsid w:val="00515F56"/>
    <w:rsid w:val="005162C0"/>
    <w:rsid w:val="0051732D"/>
    <w:rsid w:val="005211B9"/>
    <w:rsid w:val="005225BD"/>
    <w:rsid w:val="00523C3E"/>
    <w:rsid w:val="00523C42"/>
    <w:rsid w:val="0052516B"/>
    <w:rsid w:val="0052578F"/>
    <w:rsid w:val="00525894"/>
    <w:rsid w:val="00525E01"/>
    <w:rsid w:val="00526B2E"/>
    <w:rsid w:val="00532468"/>
    <w:rsid w:val="00532D2F"/>
    <w:rsid w:val="00533335"/>
    <w:rsid w:val="00534930"/>
    <w:rsid w:val="00534DAE"/>
    <w:rsid w:val="00535C2C"/>
    <w:rsid w:val="0053685E"/>
    <w:rsid w:val="00540C81"/>
    <w:rsid w:val="00545F0F"/>
    <w:rsid w:val="005515CE"/>
    <w:rsid w:val="00551DF9"/>
    <w:rsid w:val="0055572E"/>
    <w:rsid w:val="005659DE"/>
    <w:rsid w:val="005662FA"/>
    <w:rsid w:val="00566D51"/>
    <w:rsid w:val="005671FD"/>
    <w:rsid w:val="00574D6B"/>
    <w:rsid w:val="00577830"/>
    <w:rsid w:val="00580688"/>
    <w:rsid w:val="00580F73"/>
    <w:rsid w:val="00581770"/>
    <w:rsid w:val="00582DCE"/>
    <w:rsid w:val="005833A2"/>
    <w:rsid w:val="00586E2E"/>
    <w:rsid w:val="00587287"/>
    <w:rsid w:val="00592BDA"/>
    <w:rsid w:val="00596146"/>
    <w:rsid w:val="0059770E"/>
    <w:rsid w:val="00597832"/>
    <w:rsid w:val="005A3164"/>
    <w:rsid w:val="005A344C"/>
    <w:rsid w:val="005A3B6F"/>
    <w:rsid w:val="005A4981"/>
    <w:rsid w:val="005B059A"/>
    <w:rsid w:val="005B1C50"/>
    <w:rsid w:val="005B5C46"/>
    <w:rsid w:val="005B764E"/>
    <w:rsid w:val="005B7F85"/>
    <w:rsid w:val="005C0BB4"/>
    <w:rsid w:val="005C0E6F"/>
    <w:rsid w:val="005C5A79"/>
    <w:rsid w:val="005C7A4B"/>
    <w:rsid w:val="005D1090"/>
    <w:rsid w:val="005D10DF"/>
    <w:rsid w:val="005D2610"/>
    <w:rsid w:val="005D2E41"/>
    <w:rsid w:val="005D2F92"/>
    <w:rsid w:val="005D3677"/>
    <w:rsid w:val="005D58AC"/>
    <w:rsid w:val="005D5E40"/>
    <w:rsid w:val="005D753F"/>
    <w:rsid w:val="005D77E7"/>
    <w:rsid w:val="005E188C"/>
    <w:rsid w:val="005E2AAB"/>
    <w:rsid w:val="005E7612"/>
    <w:rsid w:val="005E78D0"/>
    <w:rsid w:val="005F060B"/>
    <w:rsid w:val="005F17E6"/>
    <w:rsid w:val="005F18E2"/>
    <w:rsid w:val="005F4FA5"/>
    <w:rsid w:val="005F71F9"/>
    <w:rsid w:val="005F7EC2"/>
    <w:rsid w:val="00601D9C"/>
    <w:rsid w:val="006054D3"/>
    <w:rsid w:val="006066E4"/>
    <w:rsid w:val="00607988"/>
    <w:rsid w:val="006117E9"/>
    <w:rsid w:val="006131BB"/>
    <w:rsid w:val="0061680C"/>
    <w:rsid w:val="0061742A"/>
    <w:rsid w:val="00621D3C"/>
    <w:rsid w:val="006242AD"/>
    <w:rsid w:val="006253EB"/>
    <w:rsid w:val="006263E9"/>
    <w:rsid w:val="00627A5D"/>
    <w:rsid w:val="00632834"/>
    <w:rsid w:val="00633891"/>
    <w:rsid w:val="006351C1"/>
    <w:rsid w:val="006372E5"/>
    <w:rsid w:val="00637E82"/>
    <w:rsid w:val="0064096B"/>
    <w:rsid w:val="00640DC1"/>
    <w:rsid w:val="00641DD6"/>
    <w:rsid w:val="00644924"/>
    <w:rsid w:val="00644F4E"/>
    <w:rsid w:val="0064693B"/>
    <w:rsid w:val="00650F42"/>
    <w:rsid w:val="006530C1"/>
    <w:rsid w:val="00653F98"/>
    <w:rsid w:val="00654694"/>
    <w:rsid w:val="00656A10"/>
    <w:rsid w:val="0065727B"/>
    <w:rsid w:val="0066175C"/>
    <w:rsid w:val="00662950"/>
    <w:rsid w:val="006659D5"/>
    <w:rsid w:val="00665DC4"/>
    <w:rsid w:val="00670C0F"/>
    <w:rsid w:val="00671888"/>
    <w:rsid w:val="006765A6"/>
    <w:rsid w:val="00677495"/>
    <w:rsid w:val="00681B8F"/>
    <w:rsid w:val="00682876"/>
    <w:rsid w:val="0068432C"/>
    <w:rsid w:val="00685404"/>
    <w:rsid w:val="006855B8"/>
    <w:rsid w:val="00690B80"/>
    <w:rsid w:val="00694E70"/>
    <w:rsid w:val="006A184E"/>
    <w:rsid w:val="006A6BB2"/>
    <w:rsid w:val="006A6E1A"/>
    <w:rsid w:val="006A6E31"/>
    <w:rsid w:val="006B0466"/>
    <w:rsid w:val="006B1895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5A2E"/>
    <w:rsid w:val="006C7B5F"/>
    <w:rsid w:val="006D046D"/>
    <w:rsid w:val="006D5972"/>
    <w:rsid w:val="006D71C5"/>
    <w:rsid w:val="006E3179"/>
    <w:rsid w:val="006E53C4"/>
    <w:rsid w:val="006E68EF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3FCF"/>
    <w:rsid w:val="00704A76"/>
    <w:rsid w:val="007067BA"/>
    <w:rsid w:val="00712598"/>
    <w:rsid w:val="0071360C"/>
    <w:rsid w:val="00717E3A"/>
    <w:rsid w:val="00721FC5"/>
    <w:rsid w:val="00722829"/>
    <w:rsid w:val="00722E96"/>
    <w:rsid w:val="007231B1"/>
    <w:rsid w:val="00723698"/>
    <w:rsid w:val="0072382A"/>
    <w:rsid w:val="007247FA"/>
    <w:rsid w:val="00724F36"/>
    <w:rsid w:val="00725597"/>
    <w:rsid w:val="00727861"/>
    <w:rsid w:val="007318F5"/>
    <w:rsid w:val="0073226B"/>
    <w:rsid w:val="007332C3"/>
    <w:rsid w:val="00733F17"/>
    <w:rsid w:val="00736FC9"/>
    <w:rsid w:val="00743BFD"/>
    <w:rsid w:val="00745FF0"/>
    <w:rsid w:val="00752594"/>
    <w:rsid w:val="007531E2"/>
    <w:rsid w:val="00753674"/>
    <w:rsid w:val="0075395E"/>
    <w:rsid w:val="00753FA3"/>
    <w:rsid w:val="00756E1E"/>
    <w:rsid w:val="00757E5D"/>
    <w:rsid w:val="00762576"/>
    <w:rsid w:val="00762BEB"/>
    <w:rsid w:val="00763A75"/>
    <w:rsid w:val="00763DA6"/>
    <w:rsid w:val="00771D42"/>
    <w:rsid w:val="00771FB5"/>
    <w:rsid w:val="00772AF8"/>
    <w:rsid w:val="00773771"/>
    <w:rsid w:val="00774012"/>
    <w:rsid w:val="0077475A"/>
    <w:rsid w:val="00774D1F"/>
    <w:rsid w:val="00774E34"/>
    <w:rsid w:val="00780DB0"/>
    <w:rsid w:val="007811E1"/>
    <w:rsid w:val="00787CEE"/>
    <w:rsid w:val="007920A2"/>
    <w:rsid w:val="00795CED"/>
    <w:rsid w:val="007A0E54"/>
    <w:rsid w:val="007A27EB"/>
    <w:rsid w:val="007A2D3F"/>
    <w:rsid w:val="007A414A"/>
    <w:rsid w:val="007A4865"/>
    <w:rsid w:val="007B002E"/>
    <w:rsid w:val="007B05E9"/>
    <w:rsid w:val="007B17F1"/>
    <w:rsid w:val="007B24D2"/>
    <w:rsid w:val="007B319F"/>
    <w:rsid w:val="007B3B98"/>
    <w:rsid w:val="007B5E8F"/>
    <w:rsid w:val="007B61A7"/>
    <w:rsid w:val="007B667D"/>
    <w:rsid w:val="007B6C75"/>
    <w:rsid w:val="007C10A1"/>
    <w:rsid w:val="007C1F3B"/>
    <w:rsid w:val="007C238C"/>
    <w:rsid w:val="007C4290"/>
    <w:rsid w:val="007C57E3"/>
    <w:rsid w:val="007C6366"/>
    <w:rsid w:val="007C76E3"/>
    <w:rsid w:val="007D4208"/>
    <w:rsid w:val="007D54E4"/>
    <w:rsid w:val="007E018A"/>
    <w:rsid w:val="007E15D7"/>
    <w:rsid w:val="007E1674"/>
    <w:rsid w:val="007E1D98"/>
    <w:rsid w:val="007E3CC5"/>
    <w:rsid w:val="007E48E3"/>
    <w:rsid w:val="007E4C8F"/>
    <w:rsid w:val="007E551E"/>
    <w:rsid w:val="007F0D44"/>
    <w:rsid w:val="007F2A70"/>
    <w:rsid w:val="007F3FF4"/>
    <w:rsid w:val="007F4DDE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3DBE"/>
    <w:rsid w:val="00814A39"/>
    <w:rsid w:val="008170F3"/>
    <w:rsid w:val="00824D11"/>
    <w:rsid w:val="00824DF3"/>
    <w:rsid w:val="008265EF"/>
    <w:rsid w:val="00827095"/>
    <w:rsid w:val="008276F6"/>
    <w:rsid w:val="0083219C"/>
    <w:rsid w:val="00832B30"/>
    <w:rsid w:val="00835656"/>
    <w:rsid w:val="00836ED9"/>
    <w:rsid w:val="008407E0"/>
    <w:rsid w:val="0084308C"/>
    <w:rsid w:val="0084320E"/>
    <w:rsid w:val="00844B11"/>
    <w:rsid w:val="00845789"/>
    <w:rsid w:val="00847717"/>
    <w:rsid w:val="008573ED"/>
    <w:rsid w:val="0085796B"/>
    <w:rsid w:val="00860AA8"/>
    <w:rsid w:val="0086331D"/>
    <w:rsid w:val="00863CDC"/>
    <w:rsid w:val="00867230"/>
    <w:rsid w:val="00867507"/>
    <w:rsid w:val="00867C9D"/>
    <w:rsid w:val="008700D6"/>
    <w:rsid w:val="00870332"/>
    <w:rsid w:val="00875455"/>
    <w:rsid w:val="00876FD0"/>
    <w:rsid w:val="0088163A"/>
    <w:rsid w:val="008820C6"/>
    <w:rsid w:val="0088264A"/>
    <w:rsid w:val="0088419D"/>
    <w:rsid w:val="0088616E"/>
    <w:rsid w:val="00886231"/>
    <w:rsid w:val="008919EF"/>
    <w:rsid w:val="008936A1"/>
    <w:rsid w:val="008946D3"/>
    <w:rsid w:val="008A0463"/>
    <w:rsid w:val="008A31D1"/>
    <w:rsid w:val="008A381F"/>
    <w:rsid w:val="008A5F46"/>
    <w:rsid w:val="008B04EB"/>
    <w:rsid w:val="008B37A8"/>
    <w:rsid w:val="008B43F7"/>
    <w:rsid w:val="008B7499"/>
    <w:rsid w:val="008C10BF"/>
    <w:rsid w:val="008C2EF4"/>
    <w:rsid w:val="008C3648"/>
    <w:rsid w:val="008C42FF"/>
    <w:rsid w:val="008C4908"/>
    <w:rsid w:val="008C54D0"/>
    <w:rsid w:val="008D0C56"/>
    <w:rsid w:val="008D16CB"/>
    <w:rsid w:val="008D2399"/>
    <w:rsid w:val="008D792F"/>
    <w:rsid w:val="008E0532"/>
    <w:rsid w:val="008E6F1D"/>
    <w:rsid w:val="008F117B"/>
    <w:rsid w:val="008F625D"/>
    <w:rsid w:val="008F6422"/>
    <w:rsid w:val="009008D5"/>
    <w:rsid w:val="00902A82"/>
    <w:rsid w:val="00905846"/>
    <w:rsid w:val="00910760"/>
    <w:rsid w:val="009112C0"/>
    <w:rsid w:val="00913988"/>
    <w:rsid w:val="009144C3"/>
    <w:rsid w:val="0091598E"/>
    <w:rsid w:val="00915F18"/>
    <w:rsid w:val="00917D43"/>
    <w:rsid w:val="00922CFD"/>
    <w:rsid w:val="009230A9"/>
    <w:rsid w:val="009260A6"/>
    <w:rsid w:val="00926546"/>
    <w:rsid w:val="00927854"/>
    <w:rsid w:val="009409A4"/>
    <w:rsid w:val="00941076"/>
    <w:rsid w:val="009410B9"/>
    <w:rsid w:val="00941D4B"/>
    <w:rsid w:val="00941F88"/>
    <w:rsid w:val="0095072A"/>
    <w:rsid w:val="00952E1E"/>
    <w:rsid w:val="00953584"/>
    <w:rsid w:val="00954002"/>
    <w:rsid w:val="00954946"/>
    <w:rsid w:val="0095659C"/>
    <w:rsid w:val="00956A24"/>
    <w:rsid w:val="00960609"/>
    <w:rsid w:val="00963F66"/>
    <w:rsid w:val="009675BC"/>
    <w:rsid w:val="00976743"/>
    <w:rsid w:val="009776B3"/>
    <w:rsid w:val="00980D58"/>
    <w:rsid w:val="00984E51"/>
    <w:rsid w:val="00990164"/>
    <w:rsid w:val="009908B6"/>
    <w:rsid w:val="00995546"/>
    <w:rsid w:val="00995BB9"/>
    <w:rsid w:val="009A23E0"/>
    <w:rsid w:val="009A3580"/>
    <w:rsid w:val="009A4527"/>
    <w:rsid w:val="009B03CD"/>
    <w:rsid w:val="009B0A18"/>
    <w:rsid w:val="009B2017"/>
    <w:rsid w:val="009B2D9B"/>
    <w:rsid w:val="009B36AB"/>
    <w:rsid w:val="009B45EC"/>
    <w:rsid w:val="009B645B"/>
    <w:rsid w:val="009C2801"/>
    <w:rsid w:val="009D0FED"/>
    <w:rsid w:val="009D23B2"/>
    <w:rsid w:val="009D2D81"/>
    <w:rsid w:val="009D4261"/>
    <w:rsid w:val="009D5466"/>
    <w:rsid w:val="009D5BC7"/>
    <w:rsid w:val="009E0304"/>
    <w:rsid w:val="009E0C5E"/>
    <w:rsid w:val="009E109C"/>
    <w:rsid w:val="009E349C"/>
    <w:rsid w:val="009E40D2"/>
    <w:rsid w:val="009E5EC2"/>
    <w:rsid w:val="009F09FA"/>
    <w:rsid w:val="009F2CD5"/>
    <w:rsid w:val="009F47A5"/>
    <w:rsid w:val="009F72BE"/>
    <w:rsid w:val="00A041A1"/>
    <w:rsid w:val="00A055A0"/>
    <w:rsid w:val="00A06E4E"/>
    <w:rsid w:val="00A125A6"/>
    <w:rsid w:val="00A213C6"/>
    <w:rsid w:val="00A23411"/>
    <w:rsid w:val="00A23BD9"/>
    <w:rsid w:val="00A252DB"/>
    <w:rsid w:val="00A253C0"/>
    <w:rsid w:val="00A26E8E"/>
    <w:rsid w:val="00A307EE"/>
    <w:rsid w:val="00A319C0"/>
    <w:rsid w:val="00A31D9E"/>
    <w:rsid w:val="00A327D9"/>
    <w:rsid w:val="00A346E5"/>
    <w:rsid w:val="00A348B2"/>
    <w:rsid w:val="00A34A47"/>
    <w:rsid w:val="00A4273D"/>
    <w:rsid w:val="00A42960"/>
    <w:rsid w:val="00A42C34"/>
    <w:rsid w:val="00A439D7"/>
    <w:rsid w:val="00A47242"/>
    <w:rsid w:val="00A507B2"/>
    <w:rsid w:val="00A51075"/>
    <w:rsid w:val="00A52BEF"/>
    <w:rsid w:val="00A537E4"/>
    <w:rsid w:val="00A641F1"/>
    <w:rsid w:val="00A80C58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A70D4"/>
    <w:rsid w:val="00AB043E"/>
    <w:rsid w:val="00AB155F"/>
    <w:rsid w:val="00AB3E99"/>
    <w:rsid w:val="00AC3B38"/>
    <w:rsid w:val="00AD25B9"/>
    <w:rsid w:val="00AD337A"/>
    <w:rsid w:val="00AD767C"/>
    <w:rsid w:val="00AE3363"/>
    <w:rsid w:val="00AE3579"/>
    <w:rsid w:val="00AE3D46"/>
    <w:rsid w:val="00AE5E97"/>
    <w:rsid w:val="00AE7F9D"/>
    <w:rsid w:val="00AF0FF9"/>
    <w:rsid w:val="00AF2DC5"/>
    <w:rsid w:val="00AF466F"/>
    <w:rsid w:val="00AF5598"/>
    <w:rsid w:val="00AF6F7A"/>
    <w:rsid w:val="00B022F1"/>
    <w:rsid w:val="00B03491"/>
    <w:rsid w:val="00B056D0"/>
    <w:rsid w:val="00B10786"/>
    <w:rsid w:val="00B10AD9"/>
    <w:rsid w:val="00B17213"/>
    <w:rsid w:val="00B17F08"/>
    <w:rsid w:val="00B2235E"/>
    <w:rsid w:val="00B35E79"/>
    <w:rsid w:val="00B37F9F"/>
    <w:rsid w:val="00B40D5C"/>
    <w:rsid w:val="00B44C63"/>
    <w:rsid w:val="00B54733"/>
    <w:rsid w:val="00B6277B"/>
    <w:rsid w:val="00B64619"/>
    <w:rsid w:val="00B64D0D"/>
    <w:rsid w:val="00B723D4"/>
    <w:rsid w:val="00B72776"/>
    <w:rsid w:val="00B76665"/>
    <w:rsid w:val="00B76BF4"/>
    <w:rsid w:val="00B84AA4"/>
    <w:rsid w:val="00B84D5D"/>
    <w:rsid w:val="00B85ADA"/>
    <w:rsid w:val="00B922C0"/>
    <w:rsid w:val="00B94814"/>
    <w:rsid w:val="00B94EEE"/>
    <w:rsid w:val="00B9731F"/>
    <w:rsid w:val="00BB0B43"/>
    <w:rsid w:val="00BB0CA7"/>
    <w:rsid w:val="00BB3134"/>
    <w:rsid w:val="00BB4FD8"/>
    <w:rsid w:val="00BC041A"/>
    <w:rsid w:val="00BC10C2"/>
    <w:rsid w:val="00BC251F"/>
    <w:rsid w:val="00BC28FA"/>
    <w:rsid w:val="00BC771C"/>
    <w:rsid w:val="00BD245A"/>
    <w:rsid w:val="00BD3459"/>
    <w:rsid w:val="00BD3BCE"/>
    <w:rsid w:val="00BD4270"/>
    <w:rsid w:val="00BD53C3"/>
    <w:rsid w:val="00BD608E"/>
    <w:rsid w:val="00BD6630"/>
    <w:rsid w:val="00BD73BC"/>
    <w:rsid w:val="00BE3798"/>
    <w:rsid w:val="00BE6BFC"/>
    <w:rsid w:val="00BF30E9"/>
    <w:rsid w:val="00BF580C"/>
    <w:rsid w:val="00BF5A71"/>
    <w:rsid w:val="00BF5DBD"/>
    <w:rsid w:val="00BF71A7"/>
    <w:rsid w:val="00BF72FC"/>
    <w:rsid w:val="00C00887"/>
    <w:rsid w:val="00C02573"/>
    <w:rsid w:val="00C031D4"/>
    <w:rsid w:val="00C06CB7"/>
    <w:rsid w:val="00C06F1A"/>
    <w:rsid w:val="00C11132"/>
    <w:rsid w:val="00C115C7"/>
    <w:rsid w:val="00C13FFD"/>
    <w:rsid w:val="00C1463B"/>
    <w:rsid w:val="00C16B65"/>
    <w:rsid w:val="00C173A9"/>
    <w:rsid w:val="00C17589"/>
    <w:rsid w:val="00C21456"/>
    <w:rsid w:val="00C21DD1"/>
    <w:rsid w:val="00C2344C"/>
    <w:rsid w:val="00C2395C"/>
    <w:rsid w:val="00C27A01"/>
    <w:rsid w:val="00C31727"/>
    <w:rsid w:val="00C345B1"/>
    <w:rsid w:val="00C36764"/>
    <w:rsid w:val="00C43B0B"/>
    <w:rsid w:val="00C441DD"/>
    <w:rsid w:val="00C45C69"/>
    <w:rsid w:val="00C52BB0"/>
    <w:rsid w:val="00C5333F"/>
    <w:rsid w:val="00C55187"/>
    <w:rsid w:val="00C553BC"/>
    <w:rsid w:val="00C55B40"/>
    <w:rsid w:val="00C56565"/>
    <w:rsid w:val="00C5682F"/>
    <w:rsid w:val="00C56C39"/>
    <w:rsid w:val="00C62954"/>
    <w:rsid w:val="00C64585"/>
    <w:rsid w:val="00C664FA"/>
    <w:rsid w:val="00C67A42"/>
    <w:rsid w:val="00C703D0"/>
    <w:rsid w:val="00C77345"/>
    <w:rsid w:val="00C777EB"/>
    <w:rsid w:val="00C8020B"/>
    <w:rsid w:val="00C804BC"/>
    <w:rsid w:val="00C8369D"/>
    <w:rsid w:val="00C929CE"/>
    <w:rsid w:val="00C93404"/>
    <w:rsid w:val="00C97483"/>
    <w:rsid w:val="00C97E0E"/>
    <w:rsid w:val="00CA0437"/>
    <w:rsid w:val="00CA056B"/>
    <w:rsid w:val="00CA0648"/>
    <w:rsid w:val="00CA2E3F"/>
    <w:rsid w:val="00CA4FAB"/>
    <w:rsid w:val="00CA5DDF"/>
    <w:rsid w:val="00CA7CCD"/>
    <w:rsid w:val="00CB042E"/>
    <w:rsid w:val="00CB0549"/>
    <w:rsid w:val="00CB2DDA"/>
    <w:rsid w:val="00CB32C3"/>
    <w:rsid w:val="00CB3766"/>
    <w:rsid w:val="00CB70E2"/>
    <w:rsid w:val="00CC085F"/>
    <w:rsid w:val="00CC6D90"/>
    <w:rsid w:val="00CD31AC"/>
    <w:rsid w:val="00CD4385"/>
    <w:rsid w:val="00CD4DA0"/>
    <w:rsid w:val="00CD5F88"/>
    <w:rsid w:val="00CE2090"/>
    <w:rsid w:val="00CE47D1"/>
    <w:rsid w:val="00CE5479"/>
    <w:rsid w:val="00CE7BCC"/>
    <w:rsid w:val="00CF07D3"/>
    <w:rsid w:val="00CF1634"/>
    <w:rsid w:val="00CF3549"/>
    <w:rsid w:val="00CF3CFB"/>
    <w:rsid w:val="00CF41AD"/>
    <w:rsid w:val="00CF58A9"/>
    <w:rsid w:val="00D025F0"/>
    <w:rsid w:val="00D02635"/>
    <w:rsid w:val="00D02C26"/>
    <w:rsid w:val="00D03AD6"/>
    <w:rsid w:val="00D0633A"/>
    <w:rsid w:val="00D06713"/>
    <w:rsid w:val="00D06A95"/>
    <w:rsid w:val="00D07DC2"/>
    <w:rsid w:val="00D10BF3"/>
    <w:rsid w:val="00D118BA"/>
    <w:rsid w:val="00D1285A"/>
    <w:rsid w:val="00D13858"/>
    <w:rsid w:val="00D14F15"/>
    <w:rsid w:val="00D1540E"/>
    <w:rsid w:val="00D1739A"/>
    <w:rsid w:val="00D17604"/>
    <w:rsid w:val="00D17BBA"/>
    <w:rsid w:val="00D17C41"/>
    <w:rsid w:val="00D17EDD"/>
    <w:rsid w:val="00D20975"/>
    <w:rsid w:val="00D21077"/>
    <w:rsid w:val="00D22466"/>
    <w:rsid w:val="00D24912"/>
    <w:rsid w:val="00D27909"/>
    <w:rsid w:val="00D3261C"/>
    <w:rsid w:val="00D330B7"/>
    <w:rsid w:val="00D3544E"/>
    <w:rsid w:val="00D36299"/>
    <w:rsid w:val="00D428CC"/>
    <w:rsid w:val="00D4300F"/>
    <w:rsid w:val="00D43860"/>
    <w:rsid w:val="00D44CF3"/>
    <w:rsid w:val="00D4691E"/>
    <w:rsid w:val="00D477DD"/>
    <w:rsid w:val="00D5575D"/>
    <w:rsid w:val="00D57A96"/>
    <w:rsid w:val="00D6779B"/>
    <w:rsid w:val="00D729F4"/>
    <w:rsid w:val="00D742DD"/>
    <w:rsid w:val="00D747A9"/>
    <w:rsid w:val="00D8355D"/>
    <w:rsid w:val="00D87F93"/>
    <w:rsid w:val="00D87FF4"/>
    <w:rsid w:val="00D911D5"/>
    <w:rsid w:val="00D9135B"/>
    <w:rsid w:val="00D9144E"/>
    <w:rsid w:val="00D96F64"/>
    <w:rsid w:val="00D972CC"/>
    <w:rsid w:val="00D975FE"/>
    <w:rsid w:val="00DA031D"/>
    <w:rsid w:val="00DA07C7"/>
    <w:rsid w:val="00DA2103"/>
    <w:rsid w:val="00DA37FB"/>
    <w:rsid w:val="00DA3EE5"/>
    <w:rsid w:val="00DA42B8"/>
    <w:rsid w:val="00DA4672"/>
    <w:rsid w:val="00DA5075"/>
    <w:rsid w:val="00DB00B4"/>
    <w:rsid w:val="00DB1C76"/>
    <w:rsid w:val="00DB3328"/>
    <w:rsid w:val="00DB6125"/>
    <w:rsid w:val="00DC5591"/>
    <w:rsid w:val="00DD0FF9"/>
    <w:rsid w:val="00DD292C"/>
    <w:rsid w:val="00DD2E1E"/>
    <w:rsid w:val="00DD43D5"/>
    <w:rsid w:val="00DE2667"/>
    <w:rsid w:val="00DE3785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5653"/>
    <w:rsid w:val="00E0744E"/>
    <w:rsid w:val="00E076EA"/>
    <w:rsid w:val="00E1169A"/>
    <w:rsid w:val="00E12377"/>
    <w:rsid w:val="00E142A2"/>
    <w:rsid w:val="00E224AB"/>
    <w:rsid w:val="00E24025"/>
    <w:rsid w:val="00E24DA5"/>
    <w:rsid w:val="00E318F7"/>
    <w:rsid w:val="00E35FE9"/>
    <w:rsid w:val="00E375B7"/>
    <w:rsid w:val="00E40F96"/>
    <w:rsid w:val="00E43D9E"/>
    <w:rsid w:val="00E44727"/>
    <w:rsid w:val="00E50CA4"/>
    <w:rsid w:val="00E53D18"/>
    <w:rsid w:val="00E54ED5"/>
    <w:rsid w:val="00E55E11"/>
    <w:rsid w:val="00E576B1"/>
    <w:rsid w:val="00E577CB"/>
    <w:rsid w:val="00E57A31"/>
    <w:rsid w:val="00E62D33"/>
    <w:rsid w:val="00E63032"/>
    <w:rsid w:val="00E6353D"/>
    <w:rsid w:val="00E657D9"/>
    <w:rsid w:val="00E6613B"/>
    <w:rsid w:val="00E7110E"/>
    <w:rsid w:val="00E75843"/>
    <w:rsid w:val="00E81F7E"/>
    <w:rsid w:val="00E84266"/>
    <w:rsid w:val="00E85C2B"/>
    <w:rsid w:val="00E86E7E"/>
    <w:rsid w:val="00E879E5"/>
    <w:rsid w:val="00E92192"/>
    <w:rsid w:val="00E93622"/>
    <w:rsid w:val="00E94E6E"/>
    <w:rsid w:val="00E967A5"/>
    <w:rsid w:val="00EA0E77"/>
    <w:rsid w:val="00EA15AF"/>
    <w:rsid w:val="00EA1ACC"/>
    <w:rsid w:val="00EA62A6"/>
    <w:rsid w:val="00EA767E"/>
    <w:rsid w:val="00EB001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E83"/>
    <w:rsid w:val="00ED55B3"/>
    <w:rsid w:val="00ED7CEE"/>
    <w:rsid w:val="00EE1C9A"/>
    <w:rsid w:val="00EE206B"/>
    <w:rsid w:val="00EE29A3"/>
    <w:rsid w:val="00EE2ED7"/>
    <w:rsid w:val="00EE36ED"/>
    <w:rsid w:val="00EE3FA6"/>
    <w:rsid w:val="00EE65EA"/>
    <w:rsid w:val="00EE69E9"/>
    <w:rsid w:val="00EE70CD"/>
    <w:rsid w:val="00EF1847"/>
    <w:rsid w:val="00EF1DB5"/>
    <w:rsid w:val="00EF236A"/>
    <w:rsid w:val="00EF5F0F"/>
    <w:rsid w:val="00EF7E6E"/>
    <w:rsid w:val="00F01ABA"/>
    <w:rsid w:val="00F029D1"/>
    <w:rsid w:val="00F16341"/>
    <w:rsid w:val="00F216C8"/>
    <w:rsid w:val="00F218A2"/>
    <w:rsid w:val="00F248E0"/>
    <w:rsid w:val="00F25AF7"/>
    <w:rsid w:val="00F25DFD"/>
    <w:rsid w:val="00F27786"/>
    <w:rsid w:val="00F37694"/>
    <w:rsid w:val="00F376C1"/>
    <w:rsid w:val="00F40AAA"/>
    <w:rsid w:val="00F410E8"/>
    <w:rsid w:val="00F4157E"/>
    <w:rsid w:val="00F41D64"/>
    <w:rsid w:val="00F4286D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29F8"/>
    <w:rsid w:val="00F62A77"/>
    <w:rsid w:val="00F656E8"/>
    <w:rsid w:val="00F664F0"/>
    <w:rsid w:val="00F665F3"/>
    <w:rsid w:val="00F700CE"/>
    <w:rsid w:val="00F70E0A"/>
    <w:rsid w:val="00F7379E"/>
    <w:rsid w:val="00F74F6A"/>
    <w:rsid w:val="00F75A12"/>
    <w:rsid w:val="00F7695C"/>
    <w:rsid w:val="00F77B0A"/>
    <w:rsid w:val="00F83CB4"/>
    <w:rsid w:val="00F83F46"/>
    <w:rsid w:val="00F91AE5"/>
    <w:rsid w:val="00F930EC"/>
    <w:rsid w:val="00F94B82"/>
    <w:rsid w:val="00FA51C7"/>
    <w:rsid w:val="00FA6F43"/>
    <w:rsid w:val="00FA7FCE"/>
    <w:rsid w:val="00FB1285"/>
    <w:rsid w:val="00FB20BB"/>
    <w:rsid w:val="00FB4A65"/>
    <w:rsid w:val="00FC1BA9"/>
    <w:rsid w:val="00FC1EA3"/>
    <w:rsid w:val="00FC2A10"/>
    <w:rsid w:val="00FC3670"/>
    <w:rsid w:val="00FC4708"/>
    <w:rsid w:val="00FC7646"/>
    <w:rsid w:val="00FD5CE9"/>
    <w:rsid w:val="00FE53C0"/>
    <w:rsid w:val="00FE5476"/>
    <w:rsid w:val="00FE5A38"/>
    <w:rsid w:val="00FE65E2"/>
    <w:rsid w:val="00FE6901"/>
    <w:rsid w:val="00FF0EE5"/>
    <w:rsid w:val="00FF28F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.tartler@tartler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artler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DC686-C87B-40A6-9813-FE9A60670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1292</Words>
  <Characters>8146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9420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255</cp:revision>
  <cp:lastPrinted>2022-06-21T07:39:00Z</cp:lastPrinted>
  <dcterms:created xsi:type="dcterms:W3CDTF">2020-11-09T10:28:00Z</dcterms:created>
  <dcterms:modified xsi:type="dcterms:W3CDTF">2022-06-21T07:39:00Z</dcterms:modified>
</cp:coreProperties>
</file>