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228A08" w14:textId="77777777" w:rsidR="00EE5EA9" w:rsidRPr="005C3AC1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</w:rPr>
      </w:pPr>
      <w:r w:rsidRPr="005C3AC1">
        <w:rPr>
          <w:rFonts w:ascii="Calibri" w:hAnsi="Calibri" w:cs="Calibri"/>
          <w:spacing w:val="0"/>
        </w:rPr>
        <w:t>PRESSE-INFORMATION</w:t>
      </w:r>
    </w:p>
    <w:p w14:paraId="540F8975" w14:textId="77777777" w:rsidR="00EE5EA9" w:rsidRPr="00C57E98" w:rsidRDefault="00EE5EA9">
      <w:pPr>
        <w:ind w:left="0"/>
        <w:rPr>
          <w:rFonts w:ascii="Calibri" w:hAnsi="Calibri" w:cs="Calibri"/>
          <w:iCs/>
          <w:spacing w:val="0"/>
        </w:rPr>
      </w:pPr>
    </w:p>
    <w:p w14:paraId="3BA70624" w14:textId="77777777" w:rsidR="00F837C2" w:rsidRDefault="00F837C2">
      <w:pPr>
        <w:ind w:left="0"/>
        <w:rPr>
          <w:rFonts w:ascii="Calibri" w:hAnsi="Calibri" w:cs="Calibri"/>
          <w:i/>
          <w:spacing w:val="-4"/>
        </w:rPr>
      </w:pPr>
    </w:p>
    <w:p w14:paraId="73193CEB" w14:textId="6ED9FC0A" w:rsidR="00EE5EA9" w:rsidRPr="00D6683B" w:rsidRDefault="00F837C2">
      <w:pPr>
        <w:ind w:left="0"/>
        <w:rPr>
          <w:rFonts w:ascii="Calibri" w:hAnsi="Calibri" w:cs="Calibri"/>
          <w:i/>
          <w:spacing w:val="-4"/>
        </w:rPr>
      </w:pPr>
      <w:r>
        <w:rPr>
          <w:rFonts w:ascii="Calibri" w:hAnsi="Calibri" w:cs="Calibri"/>
          <w:i/>
          <w:spacing w:val="-4"/>
        </w:rPr>
        <w:t>Interpack 2026</w:t>
      </w:r>
      <w:r w:rsidR="00F83FBA" w:rsidRPr="00D6683B">
        <w:rPr>
          <w:rFonts w:ascii="Calibri" w:hAnsi="Calibri" w:cs="Calibri"/>
          <w:i/>
          <w:spacing w:val="-4"/>
        </w:rPr>
        <w:t>/ V</w:t>
      </w:r>
      <w:r w:rsidR="00EE5EA9" w:rsidRPr="00D6683B">
        <w:rPr>
          <w:rFonts w:ascii="Calibri" w:hAnsi="Calibri" w:cs="Calibri"/>
          <w:i/>
          <w:spacing w:val="-4"/>
        </w:rPr>
        <w:t>erpackung</w:t>
      </w:r>
      <w:r w:rsidR="00E53FEC" w:rsidRPr="00D6683B">
        <w:rPr>
          <w:rFonts w:ascii="Calibri" w:hAnsi="Calibri" w:cs="Calibri"/>
          <w:i/>
          <w:spacing w:val="-4"/>
        </w:rPr>
        <w:t xml:space="preserve">stechnik/ </w:t>
      </w:r>
      <w:r w:rsidR="008953A8" w:rsidRPr="00D6683B">
        <w:rPr>
          <w:rFonts w:ascii="Calibri" w:hAnsi="Calibri" w:cs="Calibri"/>
          <w:i/>
          <w:spacing w:val="-4"/>
        </w:rPr>
        <w:t xml:space="preserve">Logistik/ </w:t>
      </w:r>
      <w:r w:rsidR="004C425C" w:rsidRPr="00D6683B">
        <w:rPr>
          <w:rFonts w:ascii="Calibri" w:hAnsi="Calibri" w:cs="Calibri"/>
          <w:i/>
          <w:spacing w:val="-4"/>
        </w:rPr>
        <w:t xml:space="preserve">Nachhaltigkeit/ </w:t>
      </w:r>
      <w:r w:rsidR="00E53FEC" w:rsidRPr="00D6683B">
        <w:rPr>
          <w:rFonts w:ascii="Calibri" w:hAnsi="Calibri" w:cs="Calibri"/>
          <w:i/>
          <w:spacing w:val="-4"/>
        </w:rPr>
        <w:t>Transpor</w:t>
      </w:r>
      <w:r w:rsidR="007D73F8" w:rsidRPr="00D6683B">
        <w:rPr>
          <w:rFonts w:ascii="Calibri" w:hAnsi="Calibri" w:cs="Calibri"/>
          <w:i/>
          <w:spacing w:val="-4"/>
        </w:rPr>
        <w:t>t</w:t>
      </w:r>
      <w:r w:rsidR="005B658F" w:rsidRPr="00D6683B">
        <w:rPr>
          <w:rFonts w:ascii="Calibri" w:hAnsi="Calibri" w:cs="Calibri"/>
          <w:i/>
          <w:spacing w:val="-4"/>
        </w:rPr>
        <w:t>technik</w:t>
      </w:r>
      <w:r w:rsidR="00D43392" w:rsidRPr="00D6683B">
        <w:rPr>
          <w:rFonts w:ascii="Calibri" w:hAnsi="Calibri" w:cs="Calibri"/>
          <w:i/>
          <w:spacing w:val="-4"/>
        </w:rPr>
        <w:t>/ Lieferketten-Optimierung</w:t>
      </w:r>
    </w:p>
    <w:p w14:paraId="2A430765" w14:textId="77777777" w:rsidR="00AC561B" w:rsidRPr="00D6683B" w:rsidRDefault="00AC561B">
      <w:pPr>
        <w:ind w:left="0"/>
        <w:rPr>
          <w:rFonts w:ascii="Calibri" w:hAnsi="Calibri" w:cs="Calibri"/>
          <w:spacing w:val="0"/>
        </w:rPr>
      </w:pPr>
    </w:p>
    <w:p w14:paraId="77CB211D" w14:textId="213A81FA" w:rsidR="008F0626" w:rsidRPr="007137FB" w:rsidRDefault="00F837C2" w:rsidP="008F0626">
      <w:pPr>
        <w:pStyle w:val="berschrift3"/>
        <w:spacing w:after="120" w:line="240" w:lineRule="auto"/>
        <w:rPr>
          <w:rFonts w:ascii="Gill Sans MT" w:hAnsi="Gill Sans MT" w:cs="Calibri"/>
          <w:spacing w:val="-2"/>
          <w:sz w:val="36"/>
          <w:szCs w:val="36"/>
        </w:rPr>
      </w:pPr>
      <w:r>
        <w:rPr>
          <w:rFonts w:ascii="Gill Sans MT" w:hAnsi="Gill Sans MT" w:cs="Calibri"/>
          <w:spacing w:val="-2"/>
          <w:sz w:val="36"/>
          <w:szCs w:val="36"/>
        </w:rPr>
        <w:t>S</w:t>
      </w:r>
      <w:r w:rsidR="009B126E">
        <w:rPr>
          <w:rFonts w:ascii="Gill Sans MT" w:hAnsi="Gill Sans MT" w:cs="Calibri"/>
          <w:spacing w:val="-2"/>
          <w:sz w:val="36"/>
          <w:szCs w:val="36"/>
        </w:rPr>
        <w:t xml:space="preserve">chwere </w:t>
      </w:r>
      <w:r w:rsidR="00CB415A">
        <w:rPr>
          <w:rFonts w:ascii="Gill Sans MT" w:hAnsi="Gill Sans MT" w:cs="Calibri"/>
          <w:spacing w:val="-2"/>
          <w:sz w:val="36"/>
          <w:szCs w:val="36"/>
        </w:rPr>
        <w:t>Pakete</w:t>
      </w:r>
      <w:r>
        <w:rPr>
          <w:rFonts w:ascii="Gill Sans MT" w:hAnsi="Gill Sans MT" w:cs="Calibri"/>
          <w:spacing w:val="-2"/>
          <w:sz w:val="36"/>
          <w:szCs w:val="36"/>
        </w:rPr>
        <w:t xml:space="preserve"> s</w:t>
      </w:r>
      <w:r w:rsidR="0013400F">
        <w:rPr>
          <w:rFonts w:ascii="Gill Sans MT" w:hAnsi="Gill Sans MT" w:cs="Calibri"/>
          <w:spacing w:val="-2"/>
          <w:sz w:val="36"/>
          <w:szCs w:val="36"/>
        </w:rPr>
        <w:t xml:space="preserve">tabilisieren und </w:t>
      </w:r>
      <w:r>
        <w:rPr>
          <w:rFonts w:ascii="Gill Sans MT" w:hAnsi="Gill Sans MT" w:cs="Calibri"/>
          <w:spacing w:val="-2"/>
          <w:sz w:val="36"/>
          <w:szCs w:val="36"/>
        </w:rPr>
        <w:t>verschließen</w:t>
      </w:r>
    </w:p>
    <w:p w14:paraId="46C2470D" w14:textId="0CAAB375" w:rsidR="008F0626" w:rsidRPr="00F837C2" w:rsidRDefault="009B126E" w:rsidP="008F0626">
      <w:pPr>
        <w:pStyle w:val="berschrift2"/>
        <w:spacing w:after="240" w:line="240" w:lineRule="auto"/>
        <w:rPr>
          <w:rFonts w:ascii="Gill Sans MT" w:hAnsi="Gill Sans MT" w:cs="Calibri"/>
          <w:spacing w:val="-4"/>
          <w:sz w:val="24"/>
          <w:szCs w:val="24"/>
        </w:rPr>
      </w:pPr>
      <w:r w:rsidRPr="00F837C2">
        <w:rPr>
          <w:rFonts w:ascii="Gill Sans MT" w:hAnsi="Gill Sans MT" w:cs="Calibri"/>
          <w:spacing w:val="-4"/>
          <w:sz w:val="24"/>
          <w:szCs w:val="24"/>
        </w:rPr>
        <w:t xml:space="preserve">Schümann </w:t>
      </w:r>
      <w:r w:rsidR="00F837C2" w:rsidRPr="00F837C2">
        <w:rPr>
          <w:rFonts w:ascii="Gill Sans MT" w:hAnsi="Gill Sans MT" w:cs="Calibri"/>
          <w:spacing w:val="-4"/>
          <w:sz w:val="24"/>
          <w:szCs w:val="24"/>
        </w:rPr>
        <w:t>präsentiert</w:t>
      </w:r>
      <w:r w:rsidRPr="00F837C2">
        <w:rPr>
          <w:rFonts w:ascii="Gill Sans MT" w:hAnsi="Gill Sans MT" w:cs="Calibri"/>
          <w:spacing w:val="-4"/>
          <w:sz w:val="24"/>
          <w:szCs w:val="24"/>
        </w:rPr>
        <w:t xml:space="preserve"> auf der </w:t>
      </w:r>
      <w:r w:rsidR="00F837C2" w:rsidRPr="00F837C2">
        <w:rPr>
          <w:rFonts w:ascii="Gill Sans MT" w:hAnsi="Gill Sans MT" w:cs="Calibri"/>
          <w:spacing w:val="-4"/>
          <w:sz w:val="24"/>
          <w:szCs w:val="24"/>
        </w:rPr>
        <w:t xml:space="preserve">Interpack </w:t>
      </w:r>
      <w:r w:rsidRPr="00F837C2">
        <w:rPr>
          <w:rFonts w:ascii="Gill Sans MT" w:hAnsi="Gill Sans MT" w:cs="Calibri"/>
          <w:spacing w:val="-4"/>
          <w:sz w:val="24"/>
          <w:szCs w:val="24"/>
        </w:rPr>
        <w:t xml:space="preserve">seine verstärkten UNIKRAFT-Bänder </w:t>
      </w:r>
      <w:r w:rsidR="008F0626" w:rsidRPr="00F837C2">
        <w:rPr>
          <w:rFonts w:ascii="Gill Sans MT" w:hAnsi="Gill Sans MT" w:cs="Calibri"/>
          <w:spacing w:val="-4"/>
          <w:sz w:val="24"/>
          <w:szCs w:val="24"/>
        </w:rPr>
        <w:t xml:space="preserve"> </w:t>
      </w:r>
    </w:p>
    <w:p w14:paraId="033A2109" w14:textId="11347BF5" w:rsidR="005C3AC1" w:rsidRDefault="00F837C2" w:rsidP="00D2157D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Wer als Hersteller oder Logistikdienstleister nach </w:t>
      </w:r>
      <w:r w:rsidRPr="00F837C2">
        <w:rPr>
          <w:rFonts w:ascii="Calibri" w:hAnsi="Calibri" w:cs="Calibri"/>
          <w:b/>
          <w:bCs/>
          <w:spacing w:val="-2"/>
          <w:sz w:val="21"/>
          <w:szCs w:val="21"/>
        </w:rPr>
        <w:t>manipulationssicheren und nachhaltigen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 Lösungen zum </w:t>
      </w:r>
      <w:r w:rsidRPr="00F837C2">
        <w:rPr>
          <w:rFonts w:ascii="Calibri" w:hAnsi="Calibri" w:cs="Calibri"/>
          <w:b/>
          <w:bCs/>
          <w:spacing w:val="-2"/>
          <w:sz w:val="21"/>
          <w:szCs w:val="21"/>
        </w:rPr>
        <w:t xml:space="preserve">Verschließen von 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schweren </w:t>
      </w:r>
      <w:r w:rsidRPr="00F837C2">
        <w:rPr>
          <w:rFonts w:ascii="Calibri" w:hAnsi="Calibri" w:cs="Calibri"/>
          <w:b/>
          <w:bCs/>
          <w:spacing w:val="-2"/>
          <w:sz w:val="21"/>
          <w:szCs w:val="21"/>
        </w:rPr>
        <w:t>Kartonagen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 sucht, sollte das deutsche Unternehmen Schümann auf seinem diesjährigen Interpack-Messestand in Halle 10 besuchen. Denn neben seiner </w:t>
      </w:r>
      <w:r w:rsidR="009D162F">
        <w:rPr>
          <w:rFonts w:ascii="Calibri" w:hAnsi="Calibri" w:cs="Calibri"/>
          <w:b/>
          <w:bCs/>
          <w:spacing w:val="-2"/>
          <w:sz w:val="21"/>
          <w:szCs w:val="21"/>
        </w:rPr>
        <w:t>variantenreichen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 Auswahl an unverstärkten Nassklebestreifen </w:t>
      </w:r>
      <w:r w:rsidR="009D162F">
        <w:rPr>
          <w:rFonts w:ascii="Calibri" w:hAnsi="Calibri" w:cs="Calibri"/>
          <w:b/>
          <w:bCs/>
          <w:spacing w:val="-2"/>
          <w:sz w:val="21"/>
          <w:szCs w:val="21"/>
        </w:rPr>
        <w:t xml:space="preserve">präsentiert es hier auch </w:t>
      </w:r>
      <w:r w:rsidR="005C3AC1">
        <w:rPr>
          <w:rFonts w:ascii="Calibri" w:hAnsi="Calibri" w:cs="Calibri"/>
          <w:b/>
          <w:bCs/>
          <w:spacing w:val="-2"/>
          <w:sz w:val="21"/>
          <w:szCs w:val="21"/>
        </w:rPr>
        <w:t xml:space="preserve">die </w:t>
      </w:r>
      <w:r w:rsidR="00EA2AAA">
        <w:rPr>
          <w:rFonts w:ascii="Calibri" w:hAnsi="Calibri" w:cs="Calibri"/>
          <w:b/>
          <w:bCs/>
          <w:spacing w:val="-2"/>
          <w:sz w:val="21"/>
          <w:szCs w:val="21"/>
        </w:rPr>
        <w:t>faser</w:t>
      </w:r>
      <w:r w:rsidR="009B126E">
        <w:rPr>
          <w:rFonts w:ascii="Calibri" w:hAnsi="Calibri" w:cs="Calibri"/>
          <w:b/>
          <w:bCs/>
          <w:spacing w:val="-2"/>
          <w:sz w:val="21"/>
          <w:szCs w:val="21"/>
        </w:rPr>
        <w:t xml:space="preserve">verstärkten </w:t>
      </w:r>
      <w:r w:rsidR="009D162F">
        <w:rPr>
          <w:rFonts w:ascii="Calibri" w:hAnsi="Calibri" w:cs="Calibri"/>
          <w:b/>
          <w:bCs/>
          <w:spacing w:val="-2"/>
          <w:sz w:val="21"/>
          <w:szCs w:val="21"/>
        </w:rPr>
        <w:t xml:space="preserve">Bänder vom Typ </w:t>
      </w:r>
      <w:r w:rsidR="009B126E">
        <w:rPr>
          <w:rFonts w:ascii="Calibri" w:hAnsi="Calibri" w:cs="Calibri"/>
          <w:b/>
          <w:bCs/>
          <w:spacing w:val="-2"/>
          <w:sz w:val="21"/>
          <w:szCs w:val="21"/>
        </w:rPr>
        <w:t xml:space="preserve">UNIKRAFT, die sich in vielen Lieferketten als </w:t>
      </w:r>
      <w:r w:rsidR="009D162F">
        <w:rPr>
          <w:rFonts w:ascii="Calibri" w:hAnsi="Calibri" w:cs="Calibri"/>
          <w:b/>
          <w:bCs/>
          <w:spacing w:val="-2"/>
          <w:sz w:val="21"/>
          <w:szCs w:val="21"/>
        </w:rPr>
        <w:t xml:space="preserve">besonders </w:t>
      </w:r>
      <w:r w:rsidR="009B126E">
        <w:rPr>
          <w:rFonts w:ascii="Calibri" w:hAnsi="Calibri" w:cs="Calibri"/>
          <w:b/>
          <w:bCs/>
          <w:spacing w:val="-2"/>
          <w:sz w:val="21"/>
          <w:szCs w:val="21"/>
        </w:rPr>
        <w:t xml:space="preserve">reißfeste </w:t>
      </w:r>
      <w:r w:rsidR="009D162F">
        <w:rPr>
          <w:rFonts w:ascii="Calibri" w:hAnsi="Calibri" w:cs="Calibri"/>
          <w:b/>
          <w:bCs/>
          <w:spacing w:val="-2"/>
          <w:sz w:val="21"/>
          <w:szCs w:val="21"/>
        </w:rPr>
        <w:t xml:space="preserve">und robuste </w:t>
      </w:r>
      <w:r w:rsidR="009B126E">
        <w:rPr>
          <w:rFonts w:ascii="Calibri" w:hAnsi="Calibri" w:cs="Calibri"/>
          <w:b/>
          <w:bCs/>
          <w:spacing w:val="-2"/>
          <w:sz w:val="21"/>
          <w:szCs w:val="21"/>
        </w:rPr>
        <w:t>Verschlusslösung bewähren</w:t>
      </w:r>
      <w:r w:rsidR="00445378">
        <w:rPr>
          <w:rFonts w:ascii="Calibri" w:hAnsi="Calibri" w:cs="Calibri"/>
          <w:b/>
          <w:bCs/>
          <w:spacing w:val="-2"/>
          <w:sz w:val="21"/>
          <w:szCs w:val="21"/>
        </w:rPr>
        <w:t>.</w:t>
      </w:r>
      <w:r w:rsidR="00407A77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</w:p>
    <w:p w14:paraId="30A128EE" w14:textId="2F37D499" w:rsidR="00CB415A" w:rsidRDefault="002E2C96" w:rsidP="00CB415A">
      <w:pPr>
        <w:spacing w:after="120" w:line="360" w:lineRule="auto"/>
        <w:ind w:left="0"/>
        <w:jc w:val="both"/>
        <w:rPr>
          <w:rFonts w:ascii="Calibri" w:hAnsi="Calibri" w:cs="Calibri"/>
          <w:bCs/>
          <w:iCs/>
          <w:spacing w:val="-2"/>
          <w:sz w:val="21"/>
          <w:szCs w:val="21"/>
        </w:rPr>
      </w:pPr>
      <w:r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Stadtallendorf, </w:t>
      </w:r>
      <w:r w:rsidR="00F837C2">
        <w:rPr>
          <w:rFonts w:ascii="Calibri" w:hAnsi="Calibri" w:cs="Calibri"/>
          <w:bCs/>
          <w:i/>
          <w:iCs/>
          <w:spacing w:val="-2"/>
          <w:sz w:val="21"/>
          <w:szCs w:val="21"/>
        </w:rPr>
        <w:t>März 2026</w:t>
      </w:r>
      <w:r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. </w:t>
      </w:r>
      <w:r>
        <w:rPr>
          <w:rFonts w:ascii="Calibri" w:hAnsi="Calibri" w:cs="Calibri"/>
          <w:bCs/>
          <w:iCs/>
          <w:spacing w:val="-2"/>
          <w:sz w:val="21"/>
          <w:szCs w:val="21"/>
        </w:rPr>
        <w:t>–</w:t>
      </w:r>
      <w:r w:rsidR="00695CC1">
        <w:rPr>
          <w:rFonts w:ascii="Calibri" w:hAnsi="Calibri" w:cs="Calibri"/>
          <w:bCs/>
          <w:iCs/>
          <w:spacing w:val="-2"/>
          <w:sz w:val="21"/>
          <w:szCs w:val="21"/>
        </w:rPr>
        <w:t xml:space="preserve"> </w:t>
      </w:r>
      <w:r w:rsidR="009D162F">
        <w:rPr>
          <w:rFonts w:ascii="Calibri" w:hAnsi="Calibri" w:cs="Calibri"/>
          <w:bCs/>
          <w:iCs/>
          <w:spacing w:val="-2"/>
          <w:sz w:val="21"/>
          <w:szCs w:val="21"/>
        </w:rPr>
        <w:t>Gemessen an ihrer Reißfestigkeit und Manipulationssicherheit zählen die</w:t>
      </w:r>
      <w:r w:rsidR="00695CC1">
        <w:rPr>
          <w:rFonts w:ascii="Calibri" w:hAnsi="Calibri" w:cs="Calibri"/>
          <w:bCs/>
          <w:iCs/>
          <w:spacing w:val="-2"/>
          <w:sz w:val="21"/>
          <w:szCs w:val="21"/>
        </w:rPr>
        <w:t xml:space="preserve"> Nassklebebänder vom Typ UNIKRAFT </w:t>
      </w:r>
      <w:r w:rsidR="009D162F">
        <w:rPr>
          <w:rFonts w:ascii="Calibri" w:hAnsi="Calibri" w:cs="Calibri"/>
          <w:bCs/>
          <w:iCs/>
          <w:spacing w:val="-2"/>
          <w:sz w:val="21"/>
          <w:szCs w:val="21"/>
        </w:rPr>
        <w:t xml:space="preserve">aktuell </w:t>
      </w:r>
      <w:r w:rsidR="00695CC1">
        <w:rPr>
          <w:rFonts w:ascii="Calibri" w:hAnsi="Calibri" w:cs="Calibri"/>
          <w:bCs/>
          <w:iCs/>
          <w:spacing w:val="-2"/>
          <w:sz w:val="21"/>
          <w:szCs w:val="21"/>
        </w:rPr>
        <w:t xml:space="preserve">zu den 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>Top-P</w:t>
      </w:r>
      <w:r w:rsidR="00695CC1">
        <w:rPr>
          <w:rFonts w:ascii="Calibri" w:hAnsi="Calibri" w:cs="Calibri"/>
          <w:bCs/>
          <w:iCs/>
          <w:spacing w:val="-2"/>
          <w:sz w:val="21"/>
          <w:szCs w:val="21"/>
        </w:rPr>
        <w:t>rodukten im Verschlussmittel-</w:t>
      </w:r>
      <w:r w:rsidR="009D162F">
        <w:rPr>
          <w:rFonts w:ascii="Calibri" w:hAnsi="Calibri" w:cs="Calibri"/>
          <w:bCs/>
          <w:iCs/>
          <w:spacing w:val="-2"/>
          <w:sz w:val="21"/>
          <w:szCs w:val="21"/>
        </w:rPr>
        <w:t xml:space="preserve">Programm </w:t>
      </w:r>
      <w:r w:rsidR="00695CC1">
        <w:rPr>
          <w:rFonts w:ascii="Calibri" w:hAnsi="Calibri" w:cs="Calibri"/>
          <w:bCs/>
          <w:iCs/>
          <w:spacing w:val="-2"/>
          <w:sz w:val="21"/>
          <w:szCs w:val="21"/>
        </w:rPr>
        <w:t xml:space="preserve">von Schümann. 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>Aufgrund ihres speziellen Sandwich-Designs sind sie eine Ideallösung für das Verschließen schwerer Kartonagen und für Pakete mit sensiblen Inhalten, die in grenzüberschreitenden Lieferketten unterwegs sind. M</w:t>
      </w:r>
      <w:r w:rsidR="00CB415A" w:rsidRP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it diesen 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engmaschig </w:t>
      </w:r>
      <w:r w:rsidR="00CB415A" w:rsidRPr="00CB415A">
        <w:rPr>
          <w:rFonts w:ascii="Calibri" w:hAnsi="Calibri" w:cs="Calibri"/>
          <w:bCs/>
          <w:iCs/>
          <w:spacing w:val="-2"/>
          <w:sz w:val="21"/>
          <w:szCs w:val="21"/>
        </w:rPr>
        <w:t>faserverstärkten Nassklebebändern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 erhalten Kartonage-Sendungen einen versiegelnden und staubdichten Verschluss, der außerdem ihre statische Widerstandsfähigkeit verbessert.</w:t>
      </w:r>
      <w:r w:rsidR="00CB415A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675D9">
        <w:rPr>
          <w:rFonts w:ascii="Calibri" w:hAnsi="Calibri" w:cs="Calibri"/>
          <w:spacing w:val="-2"/>
          <w:sz w:val="21"/>
          <w:szCs w:val="21"/>
        </w:rPr>
        <w:t xml:space="preserve">Denn wird das UNIKRAFT-Tape </w:t>
      </w:r>
      <w:r w:rsidR="00CB415A">
        <w:rPr>
          <w:rFonts w:ascii="Calibri" w:hAnsi="Calibri" w:cs="Calibri"/>
          <w:spacing w:val="-2"/>
          <w:sz w:val="21"/>
          <w:szCs w:val="21"/>
        </w:rPr>
        <w:t>i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m T- oder H-Format 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>appliziert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, 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 xml:space="preserve">wirkt sich das für die 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>Well- oder Vollpappe-Kartonage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 xml:space="preserve"> als 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>zusätzlich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>er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 Kantenschutz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 xml:space="preserve"> aus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. 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>Insbesondere also, wenn auf dem Tr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>ansport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>weg mit einer hohen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 mechanische</w:t>
      </w:r>
      <w:r w:rsidR="006207FC">
        <w:rPr>
          <w:rFonts w:ascii="Calibri" w:hAnsi="Calibri" w:cs="Calibri"/>
          <w:bCs/>
          <w:iCs/>
          <w:spacing w:val="-2"/>
          <w:sz w:val="21"/>
          <w:szCs w:val="21"/>
        </w:rPr>
        <w:t>n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 Beanspruchung der Verpackung zu 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 xml:space="preserve">rechnen 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ist oder 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 xml:space="preserve">auch 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wenn die Kartonagen gestapelt werden sollen, ist 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 xml:space="preserve">der stärkende Effekt des UNIKRAFT-Verschlussbandes 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ein 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>schlagkräftiges Argument für die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 xml:space="preserve"> Wahl </w:t>
      </w:r>
      <w:r w:rsidR="00D675D9">
        <w:rPr>
          <w:rFonts w:ascii="Calibri" w:hAnsi="Calibri" w:cs="Calibri"/>
          <w:bCs/>
          <w:iCs/>
          <w:spacing w:val="-2"/>
          <w:sz w:val="21"/>
          <w:szCs w:val="21"/>
        </w:rPr>
        <w:t>dieses Nassklebestreifens</w:t>
      </w:r>
      <w:r w:rsidR="00CB415A">
        <w:rPr>
          <w:rFonts w:ascii="Calibri" w:hAnsi="Calibri" w:cs="Calibri"/>
          <w:bCs/>
          <w:iCs/>
          <w:spacing w:val="-2"/>
          <w:sz w:val="21"/>
          <w:szCs w:val="21"/>
        </w:rPr>
        <w:t>.</w:t>
      </w:r>
      <w:r w:rsidR="00E74500" w:rsidRPr="00E74500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74500">
        <w:rPr>
          <w:rFonts w:ascii="Calibri" w:hAnsi="Calibri" w:cs="Calibri"/>
          <w:spacing w:val="-2"/>
          <w:sz w:val="21"/>
          <w:szCs w:val="21"/>
        </w:rPr>
        <w:t>D</w:t>
      </w:r>
      <w:r w:rsidR="00E74500" w:rsidRPr="00E74500">
        <w:rPr>
          <w:rFonts w:ascii="Calibri" w:hAnsi="Calibri" w:cs="Calibri"/>
          <w:bCs/>
          <w:iCs/>
          <w:spacing w:val="-2"/>
          <w:sz w:val="21"/>
          <w:szCs w:val="21"/>
        </w:rPr>
        <w:t>ie Besucher der diesjährigen Interpack (7.-13.5.202</w:t>
      </w:r>
      <w:r w:rsidR="00A97AD1">
        <w:rPr>
          <w:rFonts w:ascii="Calibri" w:hAnsi="Calibri" w:cs="Calibri"/>
          <w:bCs/>
          <w:iCs/>
          <w:spacing w:val="-2"/>
          <w:sz w:val="21"/>
          <w:szCs w:val="21"/>
        </w:rPr>
        <w:t>6</w:t>
      </w:r>
      <w:r w:rsidR="00E74500" w:rsidRP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)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können die positiven Eigenschaften </w:t>
      </w:r>
      <w:r w:rsidR="00E74500" w:rsidRPr="00E74500">
        <w:rPr>
          <w:rFonts w:ascii="Calibri" w:hAnsi="Calibri" w:cs="Calibri"/>
          <w:bCs/>
          <w:iCs/>
          <w:spacing w:val="-2"/>
          <w:sz w:val="21"/>
          <w:szCs w:val="21"/>
        </w:rPr>
        <w:t>diese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>r</w:t>
      </w:r>
      <w:r w:rsidR="00E74500" w:rsidRP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 Paketbänder am Messestand von Schümann in Halle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10 </w:t>
      </w:r>
      <w:r w:rsidR="00E74500" w:rsidRP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(Stand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>E88)</w:t>
      </w:r>
      <w:r w:rsidR="00E74500" w:rsidRP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>persönlich in Augenschein nehmen.</w:t>
      </w:r>
    </w:p>
    <w:p w14:paraId="5C67C9E4" w14:textId="6ECA3145" w:rsidR="009D162F" w:rsidRPr="00E74500" w:rsidRDefault="00E74500" w:rsidP="002D24B3">
      <w:pPr>
        <w:spacing w:after="120" w:line="360" w:lineRule="auto"/>
        <w:ind w:left="0"/>
        <w:jc w:val="both"/>
        <w:rPr>
          <w:rFonts w:ascii="Calibri" w:hAnsi="Calibri" w:cs="Calibri"/>
          <w:b/>
          <w:iCs/>
          <w:spacing w:val="-2"/>
          <w:sz w:val="21"/>
          <w:szCs w:val="21"/>
        </w:rPr>
      </w:pPr>
      <w:r w:rsidRPr="00E74500">
        <w:rPr>
          <w:rFonts w:ascii="Calibri" w:hAnsi="Calibri" w:cs="Calibri"/>
          <w:b/>
          <w:iCs/>
          <w:spacing w:val="-2"/>
          <w:sz w:val="21"/>
          <w:szCs w:val="21"/>
        </w:rPr>
        <w:t>Werkstofflicher Materialverbund</w:t>
      </w:r>
    </w:p>
    <w:p w14:paraId="6463B692" w14:textId="0092410A" w:rsidR="006207FC" w:rsidRPr="006207FC" w:rsidRDefault="006207FC" w:rsidP="006207FC">
      <w:pPr>
        <w:spacing w:after="120" w:line="360" w:lineRule="auto"/>
        <w:ind w:left="0"/>
        <w:jc w:val="both"/>
        <w:rPr>
          <w:rFonts w:ascii="Calibri" w:hAnsi="Calibri" w:cs="Calibri"/>
          <w:bCs/>
          <w:iCs/>
          <w:spacing w:val="-2"/>
          <w:sz w:val="21"/>
          <w:szCs w:val="21"/>
        </w:rPr>
      </w:pPr>
      <w:r>
        <w:rPr>
          <w:rFonts w:ascii="Calibri" w:hAnsi="Calibri" w:cs="Calibri"/>
          <w:bCs/>
          <w:iCs/>
          <w:spacing w:val="-2"/>
          <w:sz w:val="21"/>
          <w:szCs w:val="21"/>
        </w:rPr>
        <w:t xml:space="preserve">Schümann fertigt das UNIKRAFT-Tape </w:t>
      </w:r>
      <w:r w:rsidR="00EA2AAA">
        <w:rPr>
          <w:rFonts w:ascii="Calibri" w:hAnsi="Calibri" w:cs="Calibri"/>
          <w:bCs/>
          <w:iCs/>
          <w:spacing w:val="-2"/>
          <w:sz w:val="21"/>
          <w:szCs w:val="21"/>
        </w:rPr>
        <w:t xml:space="preserve">aus zwei Lagen Kraftpapier mit einem dazwischen </w:t>
      </w:r>
      <w:proofErr w:type="spellStart"/>
      <w:r w:rsidR="00EA2AAA">
        <w:rPr>
          <w:rFonts w:ascii="Calibri" w:hAnsi="Calibri" w:cs="Calibri"/>
          <w:bCs/>
          <w:iCs/>
          <w:spacing w:val="-2"/>
          <w:sz w:val="21"/>
          <w:szCs w:val="21"/>
        </w:rPr>
        <w:t>einkaschierten</w:t>
      </w:r>
      <w:proofErr w:type="spellEnd"/>
      <w:r w:rsidR="00EA2AAA">
        <w:rPr>
          <w:rFonts w:ascii="Calibri" w:hAnsi="Calibri" w:cs="Calibri"/>
          <w:bCs/>
          <w:iCs/>
          <w:spacing w:val="-2"/>
          <w:sz w:val="21"/>
          <w:szCs w:val="21"/>
        </w:rPr>
        <w:t xml:space="preserve"> Glasfasergelege</w:t>
      </w:r>
      <w:r>
        <w:rPr>
          <w:rFonts w:ascii="Calibri" w:hAnsi="Calibri" w:cs="Calibri"/>
          <w:bCs/>
          <w:iCs/>
          <w:spacing w:val="-2"/>
          <w:sz w:val="21"/>
          <w:szCs w:val="21"/>
        </w:rPr>
        <w:t>. Kenner der Szene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 bezeichnen </w:t>
      </w:r>
      <w:r>
        <w:rPr>
          <w:rFonts w:ascii="Calibri" w:hAnsi="Calibri" w:cs="Calibri"/>
          <w:bCs/>
          <w:iCs/>
          <w:spacing w:val="-2"/>
          <w:sz w:val="21"/>
          <w:szCs w:val="21"/>
        </w:rPr>
        <w:t>diese Verschlussbänder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 auch als </w:t>
      </w:r>
      <w:proofErr w:type="spellStart"/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>Reinforced</w:t>
      </w:r>
      <w:proofErr w:type="spellEnd"/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 Tapes, </w:t>
      </w:r>
      <w:proofErr w:type="spellStart"/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>Crosswise</w:t>
      </w:r>
      <w:proofErr w:type="spellEnd"/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 </w:t>
      </w:r>
      <w:proofErr w:type="spellStart"/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>Reinforced</w:t>
      </w:r>
      <w:proofErr w:type="spellEnd"/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 Tapes oder – wegen </w:t>
      </w:r>
      <w:r>
        <w:rPr>
          <w:rFonts w:ascii="Calibri" w:hAnsi="Calibri" w:cs="Calibri"/>
          <w:bCs/>
          <w:iCs/>
          <w:spacing w:val="-2"/>
          <w:sz w:val="21"/>
          <w:szCs w:val="21"/>
        </w:rPr>
        <w:t>des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 rautenförmigen Gittergeleges – als Diamond Pattern Tapes. Der hohe Schutz</w:t>
      </w:r>
      <w:r>
        <w:rPr>
          <w:rFonts w:ascii="Calibri" w:hAnsi="Calibri" w:cs="Calibri"/>
          <w:bCs/>
          <w:iCs/>
          <w:spacing w:val="-2"/>
          <w:sz w:val="21"/>
          <w:szCs w:val="21"/>
        </w:rPr>
        <w:t xml:space="preserve">, den diese 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>verstärkten Nassklebestreifen von Schümann vor Manipulation und Diebstahl</w:t>
      </w:r>
      <w:r>
        <w:rPr>
          <w:rFonts w:ascii="Calibri" w:hAnsi="Calibri" w:cs="Calibri"/>
          <w:bCs/>
          <w:iCs/>
          <w:spacing w:val="-2"/>
          <w:sz w:val="21"/>
          <w:szCs w:val="21"/>
        </w:rPr>
        <w:t xml:space="preserve"> bieten, basiert unter anderem auch 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auf dem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>festen M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aterialverbund, den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sie im Moment des Auftragens entfalten. Denn 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ihre mit Wasser befeuchtete Klebstoff-Beschichtung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verbindet sich 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unmittelbar nach der Applikation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untrennbar 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mit der Oberfläche der Kartonage.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>D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adurch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entsteht 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eine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 xml:space="preserve">Versiegelung, 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die sich nur noch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>mit Gewalt – also z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erstörerisch und so für jedermann </w:t>
      </w:r>
      <w:r w:rsidR="00E74500">
        <w:rPr>
          <w:rFonts w:ascii="Calibri" w:hAnsi="Calibri" w:cs="Calibri"/>
          <w:bCs/>
          <w:iCs/>
          <w:spacing w:val="-2"/>
          <w:sz w:val="21"/>
          <w:szCs w:val="21"/>
        </w:rPr>
        <w:t>erkennbar</w:t>
      </w:r>
      <w:r w:rsidRPr="006207FC">
        <w:rPr>
          <w:rFonts w:ascii="Calibri" w:hAnsi="Calibri" w:cs="Calibri"/>
          <w:bCs/>
          <w:iCs/>
          <w:spacing w:val="-2"/>
          <w:sz w:val="21"/>
          <w:szCs w:val="21"/>
        </w:rPr>
        <w:t xml:space="preserve"> – aufbrechen lässt. </w:t>
      </w:r>
    </w:p>
    <w:p w14:paraId="07A1798E" w14:textId="526D9EC6" w:rsidR="002A419C" w:rsidRDefault="00E74500" w:rsidP="006C755D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lastRenderedPageBreak/>
        <w:t>Auf dem Interpack-</w:t>
      </w:r>
      <w:r w:rsidR="00202E0C">
        <w:rPr>
          <w:rFonts w:ascii="Calibri" w:hAnsi="Calibri" w:cs="Calibri"/>
          <w:spacing w:val="-2"/>
          <w:sz w:val="21"/>
          <w:szCs w:val="21"/>
        </w:rPr>
        <w:t xml:space="preserve">Messestand von Schümann </w:t>
      </w:r>
      <w:r w:rsidR="00485804">
        <w:rPr>
          <w:rFonts w:ascii="Calibri" w:hAnsi="Calibri" w:cs="Calibri"/>
          <w:spacing w:val="-2"/>
          <w:sz w:val="21"/>
          <w:szCs w:val="21"/>
        </w:rPr>
        <w:t xml:space="preserve">erfahren </w:t>
      </w:r>
      <w:r>
        <w:rPr>
          <w:rFonts w:ascii="Calibri" w:hAnsi="Calibri" w:cs="Calibri"/>
          <w:spacing w:val="-2"/>
          <w:sz w:val="21"/>
          <w:szCs w:val="21"/>
        </w:rPr>
        <w:t>Packmittel-Experten, Logistikmanager</w:t>
      </w:r>
      <w:r w:rsidR="0093460E">
        <w:rPr>
          <w:rFonts w:ascii="Calibri" w:hAnsi="Calibri" w:cs="Calibri"/>
          <w:spacing w:val="-2"/>
          <w:sz w:val="21"/>
          <w:szCs w:val="21"/>
        </w:rPr>
        <w:t xml:space="preserve"> und Lieferketten-Optimierer </w:t>
      </w:r>
      <w:r w:rsidR="002D24B3">
        <w:rPr>
          <w:rFonts w:ascii="Calibri" w:hAnsi="Calibri" w:cs="Calibri"/>
          <w:spacing w:val="-2"/>
          <w:sz w:val="21"/>
          <w:szCs w:val="21"/>
        </w:rPr>
        <w:t>außer</w:t>
      </w:r>
      <w:r w:rsidR="00485804">
        <w:rPr>
          <w:rFonts w:ascii="Calibri" w:hAnsi="Calibri" w:cs="Calibri"/>
          <w:spacing w:val="-2"/>
          <w:sz w:val="21"/>
          <w:szCs w:val="21"/>
        </w:rPr>
        <w:t xml:space="preserve">dem, dass sich </w:t>
      </w:r>
      <w:r w:rsidR="002D24B3">
        <w:rPr>
          <w:rFonts w:ascii="Calibri" w:hAnsi="Calibri" w:cs="Calibri"/>
          <w:spacing w:val="-2"/>
          <w:sz w:val="21"/>
          <w:szCs w:val="21"/>
        </w:rPr>
        <w:t>d</w:t>
      </w:r>
      <w:r w:rsidR="0093460E">
        <w:rPr>
          <w:rFonts w:ascii="Calibri" w:hAnsi="Calibri" w:cs="Calibri"/>
          <w:spacing w:val="-2"/>
          <w:sz w:val="21"/>
          <w:szCs w:val="21"/>
        </w:rPr>
        <w:t>as</w:t>
      </w:r>
      <w:r w:rsidR="002D24B3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85804">
        <w:rPr>
          <w:rFonts w:ascii="Calibri" w:hAnsi="Calibri" w:cs="Calibri"/>
          <w:spacing w:val="-2"/>
          <w:sz w:val="21"/>
          <w:szCs w:val="21"/>
        </w:rPr>
        <w:t>UNIKRAFT-</w:t>
      </w:r>
      <w:r w:rsidR="0093460E">
        <w:rPr>
          <w:rFonts w:ascii="Calibri" w:hAnsi="Calibri" w:cs="Calibri"/>
          <w:spacing w:val="-2"/>
          <w:sz w:val="21"/>
          <w:szCs w:val="21"/>
        </w:rPr>
        <w:t>Tape</w:t>
      </w:r>
      <w:r w:rsidR="00485804">
        <w:rPr>
          <w:rFonts w:ascii="Calibri" w:hAnsi="Calibri" w:cs="Calibri"/>
          <w:spacing w:val="-2"/>
          <w:sz w:val="21"/>
          <w:szCs w:val="21"/>
        </w:rPr>
        <w:t xml:space="preserve"> – wie </w:t>
      </w:r>
      <w:r w:rsidR="0093460E">
        <w:rPr>
          <w:rFonts w:ascii="Calibri" w:hAnsi="Calibri" w:cs="Calibri"/>
          <w:spacing w:val="-2"/>
          <w:sz w:val="21"/>
          <w:szCs w:val="21"/>
        </w:rPr>
        <w:t xml:space="preserve">auch </w:t>
      </w:r>
      <w:r w:rsidR="00485804">
        <w:rPr>
          <w:rFonts w:ascii="Calibri" w:hAnsi="Calibri" w:cs="Calibri"/>
          <w:spacing w:val="-2"/>
          <w:sz w:val="21"/>
          <w:szCs w:val="21"/>
        </w:rPr>
        <w:t xml:space="preserve">alle </w:t>
      </w:r>
      <w:r w:rsidR="0093460E">
        <w:rPr>
          <w:rFonts w:ascii="Calibri" w:hAnsi="Calibri" w:cs="Calibri"/>
          <w:spacing w:val="-2"/>
          <w:sz w:val="21"/>
          <w:szCs w:val="21"/>
        </w:rPr>
        <w:t xml:space="preserve">anderen </w:t>
      </w:r>
      <w:r w:rsidR="00485804">
        <w:rPr>
          <w:rFonts w:ascii="Calibri" w:hAnsi="Calibri" w:cs="Calibri"/>
          <w:spacing w:val="-2"/>
          <w:sz w:val="21"/>
          <w:szCs w:val="21"/>
        </w:rPr>
        <w:t>Nassklebe</w:t>
      </w:r>
      <w:r w:rsidR="002D24B3">
        <w:rPr>
          <w:rFonts w:ascii="Calibri" w:hAnsi="Calibri" w:cs="Calibri"/>
          <w:spacing w:val="-2"/>
          <w:sz w:val="21"/>
          <w:szCs w:val="21"/>
        </w:rPr>
        <w:t>rollen</w:t>
      </w:r>
      <w:r w:rsidR="00485804">
        <w:rPr>
          <w:rFonts w:ascii="Calibri" w:hAnsi="Calibri" w:cs="Calibri"/>
          <w:spacing w:val="-2"/>
          <w:sz w:val="21"/>
          <w:szCs w:val="21"/>
        </w:rPr>
        <w:t xml:space="preserve"> des Unternehmens – sowohl in automatisierten Verpackungslinien als auch manuell </w:t>
      </w:r>
      <w:r w:rsidR="00485804" w:rsidRPr="00BD72EF">
        <w:rPr>
          <w:rFonts w:ascii="Calibri" w:hAnsi="Calibri" w:cs="Calibri"/>
          <w:spacing w:val="-2"/>
          <w:sz w:val="21"/>
          <w:szCs w:val="21"/>
        </w:rPr>
        <w:t>mit hand</w:t>
      </w:r>
      <w:r w:rsidR="0093460E" w:rsidRPr="00BD72EF">
        <w:rPr>
          <w:rFonts w:ascii="Calibri" w:hAnsi="Calibri" w:cs="Calibri"/>
          <w:spacing w:val="-2"/>
          <w:sz w:val="21"/>
          <w:szCs w:val="21"/>
        </w:rPr>
        <w:t>lichen</w:t>
      </w:r>
      <w:r w:rsidR="00485804" w:rsidRPr="00BD72EF">
        <w:rPr>
          <w:rFonts w:ascii="Calibri" w:hAnsi="Calibri" w:cs="Calibri"/>
          <w:spacing w:val="-2"/>
          <w:sz w:val="21"/>
          <w:szCs w:val="21"/>
        </w:rPr>
        <w:t xml:space="preserve"> Abrollgeräten (</w:t>
      </w:r>
      <w:proofErr w:type="spellStart"/>
      <w:r w:rsidR="00485804" w:rsidRPr="00BD72EF">
        <w:rPr>
          <w:rFonts w:ascii="Calibri" w:hAnsi="Calibri" w:cs="Calibri"/>
          <w:spacing w:val="-2"/>
          <w:sz w:val="21"/>
          <w:szCs w:val="21"/>
        </w:rPr>
        <w:t>Dispensern</w:t>
      </w:r>
      <w:proofErr w:type="spellEnd"/>
      <w:r w:rsidR="00485804" w:rsidRPr="00BD72EF">
        <w:rPr>
          <w:rFonts w:ascii="Calibri" w:hAnsi="Calibri" w:cs="Calibri"/>
          <w:spacing w:val="-2"/>
          <w:sz w:val="21"/>
          <w:szCs w:val="21"/>
        </w:rPr>
        <w:t xml:space="preserve">) </w:t>
      </w:r>
      <w:r w:rsidR="0093460E" w:rsidRPr="00BD72EF">
        <w:rPr>
          <w:rFonts w:ascii="Calibri" w:hAnsi="Calibri" w:cs="Calibri"/>
          <w:spacing w:val="-2"/>
          <w:sz w:val="21"/>
          <w:szCs w:val="21"/>
        </w:rPr>
        <w:t xml:space="preserve">aufbringen </w:t>
      </w:r>
      <w:r w:rsidR="00485804" w:rsidRPr="00BD72EF">
        <w:rPr>
          <w:rFonts w:ascii="Calibri" w:hAnsi="Calibri" w:cs="Calibri"/>
          <w:spacing w:val="-2"/>
          <w:sz w:val="21"/>
          <w:szCs w:val="21"/>
        </w:rPr>
        <w:t>l</w:t>
      </w:r>
      <w:r w:rsidR="00A97AD1" w:rsidRPr="00BD72EF">
        <w:rPr>
          <w:rFonts w:ascii="Calibri" w:hAnsi="Calibri" w:cs="Calibri"/>
          <w:spacing w:val="-2"/>
          <w:sz w:val="21"/>
          <w:szCs w:val="21"/>
        </w:rPr>
        <w:t>ässt</w:t>
      </w:r>
      <w:r w:rsidR="00485804" w:rsidRPr="00BD72EF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2A419C" w:rsidRPr="00BD72EF">
        <w:rPr>
          <w:rFonts w:ascii="Calibri" w:hAnsi="Calibri" w:cs="Calibri"/>
          <w:spacing w:val="-2"/>
          <w:sz w:val="21"/>
          <w:szCs w:val="21"/>
        </w:rPr>
        <w:t>Das heißt mit andere</w:t>
      </w:r>
      <w:r w:rsidR="00F149C2" w:rsidRPr="00BD72EF">
        <w:rPr>
          <w:rFonts w:ascii="Calibri" w:hAnsi="Calibri" w:cs="Calibri"/>
          <w:spacing w:val="-2"/>
          <w:sz w:val="21"/>
          <w:szCs w:val="21"/>
        </w:rPr>
        <w:t>n</w:t>
      </w:r>
      <w:r w:rsidR="002A419C" w:rsidRPr="00BD72EF">
        <w:rPr>
          <w:rFonts w:ascii="Calibri" w:hAnsi="Calibri" w:cs="Calibri"/>
          <w:spacing w:val="-2"/>
          <w:sz w:val="21"/>
          <w:szCs w:val="21"/>
        </w:rPr>
        <w:t xml:space="preserve"> Worten: Das</w:t>
      </w:r>
      <w:r w:rsidR="002A419C">
        <w:rPr>
          <w:rFonts w:ascii="Calibri" w:hAnsi="Calibri" w:cs="Calibri"/>
          <w:spacing w:val="-2"/>
          <w:sz w:val="21"/>
          <w:szCs w:val="21"/>
        </w:rPr>
        <w:t xml:space="preserve"> UNIKRAFT-Verschlussband ist für Massenversender eine ebenso attraktive Schwerlastlösung wie für Hersteller oder Händler, die kleinere Mengen an Kartonagen zu bewältigen haben.</w:t>
      </w:r>
    </w:p>
    <w:p w14:paraId="39A73FBB" w14:textId="77777777" w:rsidR="00F064A0" w:rsidRPr="00901A13" w:rsidRDefault="00F064A0" w:rsidP="00F064A0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Schon kleine Serien lassen sich bedrucken</w:t>
      </w:r>
    </w:p>
    <w:p w14:paraId="1B9059E5" w14:textId="3DD22EA1" w:rsidR="00964874" w:rsidRDefault="0093460E" w:rsidP="006C755D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>Darüber hinaus demonstriert Schümann a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uf der </w:t>
      </w:r>
      <w:r>
        <w:rPr>
          <w:rFonts w:ascii="Calibri" w:hAnsi="Calibri" w:cs="Calibri"/>
          <w:spacing w:val="-2"/>
          <w:sz w:val="21"/>
          <w:szCs w:val="21"/>
        </w:rPr>
        <w:t xml:space="preserve">Messe 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anhand </w:t>
      </w:r>
      <w:r>
        <w:rPr>
          <w:rFonts w:ascii="Calibri" w:hAnsi="Calibri" w:cs="Calibri"/>
          <w:spacing w:val="-2"/>
          <w:sz w:val="21"/>
          <w:szCs w:val="21"/>
        </w:rPr>
        <w:t>verschiedener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>Exponate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, wie </w:t>
      </w:r>
      <w:r>
        <w:rPr>
          <w:rFonts w:ascii="Calibri" w:hAnsi="Calibri" w:cs="Calibri"/>
          <w:spacing w:val="-2"/>
          <w:sz w:val="21"/>
          <w:szCs w:val="21"/>
        </w:rPr>
        <w:t xml:space="preserve">es gelingt, eine 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Kartonage-Verpackung durch das </w:t>
      </w:r>
      <w:r>
        <w:rPr>
          <w:rFonts w:ascii="Calibri" w:hAnsi="Calibri" w:cs="Calibri"/>
          <w:spacing w:val="-2"/>
          <w:sz w:val="21"/>
          <w:szCs w:val="21"/>
        </w:rPr>
        <w:t xml:space="preserve">sinnvolle 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Bedrucken des Verschlussbandes </w:t>
      </w:r>
      <w:r>
        <w:rPr>
          <w:rFonts w:ascii="Calibri" w:hAnsi="Calibri" w:cs="Calibri"/>
          <w:spacing w:val="-2"/>
          <w:sz w:val="21"/>
          <w:szCs w:val="21"/>
        </w:rPr>
        <w:t xml:space="preserve">kommunikativ und funktionell </w:t>
      </w:r>
      <w:r w:rsidR="0085532F">
        <w:rPr>
          <w:rFonts w:ascii="Calibri" w:hAnsi="Calibri" w:cs="Calibri"/>
          <w:spacing w:val="-2"/>
          <w:sz w:val="21"/>
          <w:szCs w:val="21"/>
        </w:rPr>
        <w:t>auf</w:t>
      </w:r>
      <w:r>
        <w:rPr>
          <w:rFonts w:ascii="Calibri" w:hAnsi="Calibri" w:cs="Calibri"/>
          <w:spacing w:val="-2"/>
          <w:sz w:val="21"/>
          <w:szCs w:val="21"/>
        </w:rPr>
        <w:t>zu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werten. </w:t>
      </w:r>
      <w:r w:rsidR="002A419C">
        <w:rPr>
          <w:rFonts w:ascii="Calibri" w:hAnsi="Calibri" w:cs="Calibri"/>
          <w:spacing w:val="-2"/>
          <w:sz w:val="21"/>
          <w:szCs w:val="21"/>
        </w:rPr>
        <w:t xml:space="preserve">Im Rahmen seines </w:t>
      </w:r>
      <w:r w:rsidR="0085532F">
        <w:rPr>
          <w:rFonts w:ascii="Calibri" w:hAnsi="Calibri" w:cs="Calibri"/>
          <w:spacing w:val="-2"/>
          <w:sz w:val="21"/>
          <w:szCs w:val="21"/>
        </w:rPr>
        <w:t>Print-Service</w:t>
      </w:r>
      <w:r w:rsidR="002A419C">
        <w:rPr>
          <w:rFonts w:ascii="Calibri" w:hAnsi="Calibri" w:cs="Calibri"/>
          <w:spacing w:val="-2"/>
          <w:sz w:val="21"/>
          <w:szCs w:val="21"/>
        </w:rPr>
        <w:t xml:space="preserve">s </w:t>
      </w:r>
      <w:r w:rsidR="0099420B">
        <w:rPr>
          <w:rFonts w:ascii="Calibri" w:hAnsi="Calibri" w:cs="Calibri"/>
          <w:spacing w:val="-2"/>
          <w:sz w:val="21"/>
          <w:szCs w:val="21"/>
        </w:rPr>
        <w:t>bietet das U</w:t>
      </w:r>
      <w:r w:rsidR="002A419C">
        <w:rPr>
          <w:rFonts w:ascii="Calibri" w:hAnsi="Calibri" w:cs="Calibri"/>
          <w:spacing w:val="-2"/>
          <w:sz w:val="21"/>
          <w:szCs w:val="21"/>
        </w:rPr>
        <w:t xml:space="preserve">nternehmen </w:t>
      </w:r>
      <w:r w:rsidR="0099420B">
        <w:rPr>
          <w:rFonts w:ascii="Calibri" w:hAnsi="Calibri" w:cs="Calibri"/>
          <w:spacing w:val="-2"/>
          <w:sz w:val="21"/>
          <w:szCs w:val="21"/>
        </w:rPr>
        <w:t>seinen Kunden jeden nur denkbaren Freiraum:</w:t>
      </w:r>
      <w:r w:rsidR="002A419C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Ob </w:t>
      </w:r>
      <w:r w:rsidR="0099420B" w:rsidRPr="0099420B">
        <w:rPr>
          <w:rFonts w:ascii="Calibri" w:hAnsi="Calibri" w:cs="Calibri"/>
          <w:spacing w:val="-2"/>
          <w:sz w:val="21"/>
          <w:szCs w:val="21"/>
        </w:rPr>
        <w:t>Produktinfo</w:t>
      </w:r>
      <w:r w:rsidR="0099420B">
        <w:rPr>
          <w:rFonts w:ascii="Calibri" w:hAnsi="Calibri" w:cs="Calibri"/>
          <w:spacing w:val="-2"/>
          <w:sz w:val="21"/>
          <w:szCs w:val="21"/>
        </w:rPr>
        <w:t>s,</w:t>
      </w:r>
      <w:r w:rsidR="0099420B" w:rsidRPr="0099420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5532F">
        <w:rPr>
          <w:rFonts w:ascii="Calibri" w:hAnsi="Calibri" w:cs="Calibri"/>
          <w:spacing w:val="-2"/>
          <w:sz w:val="21"/>
          <w:szCs w:val="21"/>
        </w:rPr>
        <w:t>Barcodes, Sicherheitshinweise,</w:t>
      </w:r>
      <w:r w:rsidR="0099420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5532F">
        <w:rPr>
          <w:rFonts w:ascii="Calibri" w:hAnsi="Calibri" w:cs="Calibri"/>
          <w:spacing w:val="-2"/>
          <w:sz w:val="21"/>
          <w:szCs w:val="21"/>
        </w:rPr>
        <w:t>Transporttipps, Firmenlogos, Werbe</w:t>
      </w:r>
      <w:r w:rsidR="0099420B">
        <w:rPr>
          <w:rFonts w:ascii="Calibri" w:hAnsi="Calibri" w:cs="Calibri"/>
          <w:spacing w:val="-2"/>
          <w:sz w:val="21"/>
          <w:szCs w:val="21"/>
        </w:rPr>
        <w:t>slogans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 oder Handhabungs- und Montageanleitungen</w:t>
      </w:r>
      <w:r w:rsidR="0099420B">
        <w:rPr>
          <w:rFonts w:ascii="Calibri" w:hAnsi="Calibri" w:cs="Calibri"/>
          <w:spacing w:val="-2"/>
          <w:sz w:val="21"/>
          <w:szCs w:val="21"/>
        </w:rPr>
        <w:t xml:space="preserve"> – d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ie Möglichkeiten, die </w:t>
      </w:r>
      <w:r w:rsidR="00A97AD1">
        <w:rPr>
          <w:rFonts w:ascii="Calibri" w:hAnsi="Calibri" w:cs="Calibri"/>
          <w:spacing w:val="-2"/>
          <w:sz w:val="21"/>
          <w:szCs w:val="21"/>
        </w:rPr>
        <w:t>Nassklebestreifen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 mit ein- oder </w:t>
      </w:r>
      <w:r w:rsidR="0099420B">
        <w:rPr>
          <w:rFonts w:ascii="Calibri" w:hAnsi="Calibri" w:cs="Calibri"/>
          <w:spacing w:val="-2"/>
          <w:sz w:val="21"/>
          <w:szCs w:val="21"/>
        </w:rPr>
        <w:t>viel</w:t>
      </w:r>
      <w:r w:rsidR="0085532F">
        <w:rPr>
          <w:rFonts w:ascii="Calibri" w:hAnsi="Calibri" w:cs="Calibri"/>
          <w:spacing w:val="-2"/>
          <w:sz w:val="21"/>
          <w:szCs w:val="21"/>
        </w:rPr>
        <w:t>farbige</w:t>
      </w:r>
      <w:r w:rsidR="0099420B">
        <w:rPr>
          <w:rFonts w:ascii="Calibri" w:hAnsi="Calibri" w:cs="Calibri"/>
          <w:spacing w:val="-2"/>
          <w:sz w:val="21"/>
          <w:szCs w:val="21"/>
        </w:rPr>
        <w:t>n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 Aufdruck</w:t>
      </w:r>
      <w:r w:rsidR="0099420B">
        <w:rPr>
          <w:rFonts w:ascii="Calibri" w:hAnsi="Calibri" w:cs="Calibri"/>
          <w:spacing w:val="-2"/>
          <w:sz w:val="21"/>
          <w:szCs w:val="21"/>
        </w:rPr>
        <w:t>en</w:t>
      </w:r>
      <w:r w:rsidR="0085532F">
        <w:rPr>
          <w:rFonts w:ascii="Calibri" w:hAnsi="Calibri" w:cs="Calibri"/>
          <w:spacing w:val="-2"/>
          <w:sz w:val="21"/>
          <w:szCs w:val="21"/>
        </w:rPr>
        <w:t xml:space="preserve"> zu versehen, sind </w:t>
      </w:r>
      <w:r w:rsidR="0099420B">
        <w:rPr>
          <w:rFonts w:ascii="Calibri" w:hAnsi="Calibri" w:cs="Calibri"/>
          <w:spacing w:val="-2"/>
          <w:sz w:val="21"/>
          <w:szCs w:val="21"/>
        </w:rPr>
        <w:t>schier grenzenlos</w:t>
      </w:r>
      <w:r w:rsidR="0085532F">
        <w:rPr>
          <w:rFonts w:ascii="Calibri" w:hAnsi="Calibri" w:cs="Calibri"/>
          <w:spacing w:val="-2"/>
          <w:sz w:val="21"/>
          <w:szCs w:val="21"/>
        </w:rPr>
        <w:t>.</w:t>
      </w:r>
      <w:r w:rsidR="00F10D33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99420B">
        <w:rPr>
          <w:rFonts w:ascii="Calibri" w:hAnsi="Calibri" w:cs="Calibri"/>
          <w:spacing w:val="-2"/>
          <w:sz w:val="21"/>
          <w:szCs w:val="21"/>
        </w:rPr>
        <w:t xml:space="preserve">Oft kann ein Aufdruck auch </w:t>
      </w:r>
      <w:r w:rsidR="00F10D33">
        <w:rPr>
          <w:rFonts w:ascii="Calibri" w:hAnsi="Calibri" w:cs="Calibri"/>
          <w:spacing w:val="-2"/>
          <w:sz w:val="21"/>
          <w:szCs w:val="21"/>
        </w:rPr>
        <w:t>das nachträgliche Etikett</w:t>
      </w:r>
      <w:r w:rsidR="0099420B">
        <w:rPr>
          <w:rFonts w:ascii="Calibri" w:hAnsi="Calibri" w:cs="Calibri"/>
          <w:spacing w:val="-2"/>
          <w:sz w:val="21"/>
          <w:szCs w:val="21"/>
        </w:rPr>
        <w:t>ieren ersetzen</w:t>
      </w:r>
      <w:r w:rsidR="00F10D33">
        <w:rPr>
          <w:rFonts w:ascii="Calibri" w:hAnsi="Calibri" w:cs="Calibri"/>
          <w:spacing w:val="-2"/>
          <w:sz w:val="21"/>
          <w:szCs w:val="21"/>
        </w:rPr>
        <w:t>.</w:t>
      </w:r>
    </w:p>
    <w:p w14:paraId="5C1F835E" w14:textId="4353A35D" w:rsidR="00FD53EC" w:rsidRPr="00EA0E6A" w:rsidRDefault="00F064A0" w:rsidP="006C755D">
      <w:pPr>
        <w:spacing w:after="120" w:line="360" w:lineRule="auto"/>
        <w:ind w:left="0"/>
        <w:jc w:val="both"/>
        <w:rPr>
          <w:rFonts w:ascii="Calibri" w:hAnsi="Calibri" w:cs="Calibri"/>
          <w:bCs/>
          <w:i/>
          <w:spacing w:val="-2"/>
          <w:sz w:val="21"/>
          <w:szCs w:val="21"/>
        </w:rPr>
      </w:pPr>
      <w:r>
        <w:rPr>
          <w:rFonts w:ascii="Calibri" w:hAnsi="Calibri" w:cs="Calibri"/>
          <w:bCs/>
          <w:spacing w:val="-2"/>
          <w:sz w:val="21"/>
          <w:szCs w:val="21"/>
        </w:rPr>
        <w:t xml:space="preserve">Den </w:t>
      </w:r>
      <w:r w:rsidR="00964874">
        <w:rPr>
          <w:rFonts w:ascii="Calibri" w:hAnsi="Calibri" w:cs="Calibri"/>
          <w:bCs/>
          <w:spacing w:val="-2"/>
          <w:sz w:val="21"/>
          <w:szCs w:val="21"/>
        </w:rPr>
        <w:t xml:space="preserve">Printservice 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bietet Schümann schon </w:t>
      </w:r>
      <w:r w:rsidR="00964874">
        <w:rPr>
          <w:rFonts w:ascii="Calibri" w:hAnsi="Calibri" w:cs="Calibri"/>
          <w:bCs/>
          <w:spacing w:val="-2"/>
          <w:sz w:val="21"/>
          <w:szCs w:val="21"/>
        </w:rPr>
        <w:t>ab einem Bestellvolumen von 150 Rollen mit 200 Metern Lauflänge an</w:t>
      </w:r>
      <w:r>
        <w:rPr>
          <w:rFonts w:ascii="Calibri" w:hAnsi="Calibri" w:cs="Calibri"/>
          <w:bCs/>
          <w:spacing w:val="-2"/>
          <w:sz w:val="21"/>
          <w:szCs w:val="21"/>
        </w:rPr>
        <w:t>. Daher steht</w:t>
      </w:r>
      <w:r w:rsidR="00964874">
        <w:rPr>
          <w:rFonts w:ascii="Calibri" w:hAnsi="Calibri" w:cs="Calibri"/>
          <w:bCs/>
          <w:spacing w:val="-2"/>
          <w:sz w:val="21"/>
          <w:szCs w:val="21"/>
        </w:rPr>
        <w:t xml:space="preserve"> diese Möglichkeit der technischen, kommunikativen und optischen Aufwertung der Kartonage </w:t>
      </w:r>
      <w:r>
        <w:rPr>
          <w:rFonts w:ascii="Calibri" w:hAnsi="Calibri" w:cs="Calibri"/>
          <w:bCs/>
          <w:spacing w:val="-2"/>
          <w:sz w:val="21"/>
          <w:szCs w:val="21"/>
        </w:rPr>
        <w:t>auch</w:t>
      </w:r>
      <w:r w:rsidR="00964874">
        <w:rPr>
          <w:rFonts w:ascii="Calibri" w:hAnsi="Calibri" w:cs="Calibri"/>
          <w:bCs/>
          <w:spacing w:val="-2"/>
          <w:sz w:val="21"/>
          <w:szCs w:val="21"/>
        </w:rPr>
        <w:t xml:space="preserve"> für </w:t>
      </w:r>
      <w:r>
        <w:rPr>
          <w:rFonts w:ascii="Calibri" w:hAnsi="Calibri" w:cs="Calibri"/>
          <w:bCs/>
          <w:spacing w:val="-2"/>
          <w:sz w:val="21"/>
          <w:szCs w:val="21"/>
        </w:rPr>
        <w:t>Kunden</w:t>
      </w:r>
      <w:r w:rsidR="00964874">
        <w:rPr>
          <w:rFonts w:ascii="Calibri" w:hAnsi="Calibri" w:cs="Calibri"/>
          <w:bCs/>
          <w:spacing w:val="-2"/>
          <w:sz w:val="21"/>
          <w:szCs w:val="21"/>
        </w:rPr>
        <w:t xml:space="preserve"> mit geringen und mittleren Versandmengen </w:t>
      </w:r>
      <w:r>
        <w:rPr>
          <w:rFonts w:ascii="Calibri" w:hAnsi="Calibri" w:cs="Calibri"/>
          <w:bCs/>
          <w:spacing w:val="-2"/>
          <w:sz w:val="21"/>
          <w:szCs w:val="21"/>
        </w:rPr>
        <w:t>offen. Neben Herstellern mit eigenem Versand sind es derzeit vor allem O</w:t>
      </w:r>
      <w:r w:rsidR="00964874" w:rsidRPr="00964874">
        <w:rPr>
          <w:rFonts w:ascii="Calibri" w:hAnsi="Calibri" w:cs="Calibri"/>
          <w:bCs/>
          <w:spacing w:val="-2"/>
          <w:sz w:val="21"/>
          <w:szCs w:val="21"/>
        </w:rPr>
        <w:t>nline-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964874" w:rsidRPr="00964874">
        <w:rPr>
          <w:rFonts w:ascii="Calibri" w:hAnsi="Calibri" w:cs="Calibri"/>
          <w:bCs/>
          <w:spacing w:val="-2"/>
          <w:sz w:val="21"/>
          <w:szCs w:val="21"/>
        </w:rPr>
        <w:t>und E-Commerce-</w:t>
      </w:r>
      <w:r>
        <w:rPr>
          <w:rFonts w:ascii="Calibri" w:hAnsi="Calibri" w:cs="Calibri"/>
          <w:bCs/>
          <w:spacing w:val="-2"/>
          <w:sz w:val="21"/>
          <w:szCs w:val="21"/>
        </w:rPr>
        <w:t>Händle</w:t>
      </w:r>
      <w:r w:rsidR="00A97AD1">
        <w:rPr>
          <w:rFonts w:ascii="Calibri" w:hAnsi="Calibri" w:cs="Calibri"/>
          <w:bCs/>
          <w:spacing w:val="-2"/>
          <w:sz w:val="21"/>
          <w:szCs w:val="21"/>
        </w:rPr>
        <w:t>r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, die die Möglichkeiten der kundenorientierten Bedruckung verstärkt nutzen. </w:t>
      </w:r>
      <w:r w:rsidR="00CA0951" w:rsidRPr="00D6683B">
        <w:rPr>
          <w:rFonts w:ascii="Calibri" w:hAnsi="Calibri" w:cs="Calibri"/>
          <w:bCs/>
          <w:i/>
          <w:spacing w:val="-2"/>
          <w:sz w:val="21"/>
          <w:szCs w:val="21"/>
        </w:rPr>
        <w:t>ms</w:t>
      </w:r>
    </w:p>
    <w:p w14:paraId="1B3684D4" w14:textId="5D678470" w:rsidR="00EE5EA9" w:rsidRPr="00D6683B" w:rsidRDefault="00BD245A" w:rsidP="001C0E74">
      <w:pPr>
        <w:spacing w:after="24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5</w:t>
      </w:r>
      <w:r w:rsidR="00E876A3">
        <w:rPr>
          <w:rFonts w:ascii="Calibri" w:hAnsi="Calibri" w:cs="Calibri"/>
          <w:i/>
          <w:spacing w:val="0"/>
          <w:sz w:val="16"/>
        </w:rPr>
        <w:t>32</w:t>
      </w:r>
      <w:r w:rsidR="00EE5EA9" w:rsidRPr="00D6683B">
        <w:rPr>
          <w:rFonts w:ascii="Calibri" w:hAnsi="Calibri" w:cs="Calibri"/>
          <w:i/>
          <w:spacing w:val="0"/>
          <w:sz w:val="16"/>
        </w:rPr>
        <w:t xml:space="preserve"> Wörter mit </w:t>
      </w:r>
      <w:r>
        <w:rPr>
          <w:rFonts w:ascii="Calibri" w:hAnsi="Calibri" w:cs="Calibri"/>
          <w:i/>
          <w:spacing w:val="0"/>
          <w:sz w:val="16"/>
        </w:rPr>
        <w:t>4.</w:t>
      </w:r>
      <w:r w:rsidR="00E876A3">
        <w:rPr>
          <w:rFonts w:ascii="Calibri" w:hAnsi="Calibri" w:cs="Calibri"/>
          <w:i/>
          <w:spacing w:val="0"/>
          <w:sz w:val="16"/>
        </w:rPr>
        <w:t>3</w:t>
      </w:r>
      <w:r w:rsidR="00A97AD1">
        <w:rPr>
          <w:rFonts w:ascii="Calibri" w:hAnsi="Calibri" w:cs="Calibri"/>
          <w:i/>
          <w:spacing w:val="0"/>
          <w:sz w:val="16"/>
        </w:rPr>
        <w:t>92</w:t>
      </w:r>
      <w:r w:rsidR="00EE5EA9" w:rsidRPr="00D6683B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DE5E3C" w:rsidRPr="00D6683B">
        <w:rPr>
          <w:rFonts w:ascii="Calibri" w:hAnsi="Calibri" w:cs="Calibri"/>
          <w:i/>
          <w:spacing w:val="0"/>
          <w:sz w:val="16"/>
        </w:rPr>
        <w:tab/>
      </w:r>
      <w:r w:rsidR="00DE5E3C" w:rsidRPr="00D6683B">
        <w:rPr>
          <w:rFonts w:ascii="Calibri" w:hAnsi="Calibri" w:cs="Calibri"/>
          <w:i/>
          <w:spacing w:val="0"/>
          <w:sz w:val="16"/>
        </w:rPr>
        <w:tab/>
        <w:t xml:space="preserve">                Autor: Michael Stöcker, Freier Fachjournalist, Darmstadt</w:t>
      </w:r>
    </w:p>
    <w:p w14:paraId="15927DE1" w14:textId="77777777" w:rsidR="00EE5EA9" w:rsidRPr="00D6683B" w:rsidRDefault="00EE5EA9" w:rsidP="001C0E74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D6683B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D6683B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70BC508D" w14:textId="2C2A6A13" w:rsidR="00682E6C" w:rsidRPr="00432439" w:rsidRDefault="00682E6C" w:rsidP="00682E6C">
      <w:pPr>
        <w:spacing w:after="24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432439">
        <w:rPr>
          <w:rFonts w:ascii="Calibri" w:hAnsi="Calibri" w:cs="Calibri"/>
          <w:i/>
          <w:spacing w:val="0"/>
          <w:sz w:val="21"/>
          <w:szCs w:val="21"/>
          <w:u w:val="single"/>
        </w:rPr>
        <w:t>Bildlegenden (</w:t>
      </w:r>
      <w:r w:rsidR="000B0692">
        <w:rPr>
          <w:rFonts w:ascii="Calibri" w:hAnsi="Calibri" w:cs="Calibri"/>
          <w:i/>
          <w:spacing w:val="0"/>
          <w:sz w:val="21"/>
          <w:szCs w:val="21"/>
          <w:u w:val="single"/>
        </w:rPr>
        <w:t>3</w:t>
      </w:r>
      <w:r w:rsidRPr="00432439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036B230B" w14:textId="162C3501" w:rsidR="00682E6C" w:rsidRPr="00432439" w:rsidRDefault="00682E6C" w:rsidP="00682E6C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432439">
        <w:rPr>
          <w:rFonts w:ascii="Calibri" w:hAnsi="Calibri" w:cs="Calibri"/>
          <w:i/>
          <w:spacing w:val="0"/>
          <w:sz w:val="21"/>
          <w:szCs w:val="21"/>
        </w:rPr>
        <w:t>Bild</w:t>
      </w:r>
      <w:r w:rsidR="00516A87">
        <w:rPr>
          <w:rFonts w:ascii="Calibri" w:hAnsi="Calibri" w:cs="Calibri"/>
          <w:i/>
          <w:spacing w:val="0"/>
          <w:sz w:val="21"/>
          <w:szCs w:val="21"/>
        </w:rPr>
        <w:t xml:space="preserve"> </w:t>
      </w:r>
      <w:r w:rsidRPr="00432439">
        <w:rPr>
          <w:rFonts w:ascii="Calibri" w:hAnsi="Calibri" w:cs="Calibri"/>
          <w:i/>
          <w:spacing w:val="0"/>
          <w:sz w:val="21"/>
          <w:szCs w:val="21"/>
        </w:rPr>
        <w:t xml:space="preserve">1: </w:t>
      </w:r>
      <w:r w:rsidRPr="00432439">
        <w:rPr>
          <w:rFonts w:ascii="Calibri" w:hAnsi="Calibri" w:cs="Calibri"/>
          <w:spacing w:val="0"/>
          <w:sz w:val="21"/>
          <w:szCs w:val="21"/>
        </w:rPr>
        <w:t>Das UNIKRAFT-</w:t>
      </w:r>
      <w:r w:rsidR="00207933">
        <w:rPr>
          <w:rFonts w:ascii="Calibri" w:hAnsi="Calibri" w:cs="Calibri"/>
          <w:spacing w:val="0"/>
          <w:sz w:val="21"/>
          <w:szCs w:val="21"/>
        </w:rPr>
        <w:t>Verschluss</w:t>
      </w:r>
      <w:r w:rsidR="00DD54E3">
        <w:rPr>
          <w:rFonts w:ascii="Calibri" w:hAnsi="Calibri" w:cs="Calibri"/>
          <w:spacing w:val="0"/>
          <w:sz w:val="21"/>
          <w:szCs w:val="21"/>
        </w:rPr>
        <w:t xml:space="preserve">band </w:t>
      </w:r>
      <w:r w:rsidRPr="00432439">
        <w:rPr>
          <w:rFonts w:ascii="Calibri" w:hAnsi="Calibri" w:cs="Calibri"/>
          <w:spacing w:val="0"/>
          <w:sz w:val="21"/>
          <w:szCs w:val="21"/>
        </w:rPr>
        <w:t xml:space="preserve">von Schümann </w:t>
      </w:r>
      <w:r w:rsidRPr="00432439">
        <w:rPr>
          <w:rFonts w:ascii="Calibri" w:hAnsi="Calibri"/>
          <w:spacing w:val="0"/>
          <w:sz w:val="21"/>
          <w:szCs w:val="21"/>
        </w:rPr>
        <w:t xml:space="preserve">ist ausgelegt für den transport- und manipulationssicheren Verschluss schwerer Kartonagen. </w:t>
      </w:r>
    </w:p>
    <w:p w14:paraId="402C0D2D" w14:textId="58A18E6A" w:rsidR="00682E6C" w:rsidRPr="00432439" w:rsidRDefault="00682E6C" w:rsidP="00682E6C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 w:rsidRPr="00432439">
        <w:rPr>
          <w:rFonts w:ascii="Calibri" w:hAnsi="Calibri" w:cs="Calibri"/>
          <w:i/>
          <w:spacing w:val="0"/>
          <w:sz w:val="21"/>
          <w:szCs w:val="21"/>
        </w:rPr>
        <w:t>Bild 2:</w:t>
      </w:r>
      <w:r w:rsidRPr="00432439">
        <w:rPr>
          <w:rFonts w:ascii="Calibri" w:hAnsi="Calibri" w:cs="Calibri"/>
          <w:spacing w:val="0"/>
          <w:sz w:val="22"/>
          <w:szCs w:val="22"/>
        </w:rPr>
        <w:t xml:space="preserve"> </w:t>
      </w:r>
      <w:r w:rsidRPr="00432439">
        <w:rPr>
          <w:rFonts w:ascii="Calibri" w:hAnsi="Calibri" w:cs="Calibri"/>
          <w:spacing w:val="0"/>
          <w:sz w:val="21"/>
          <w:szCs w:val="21"/>
        </w:rPr>
        <w:t xml:space="preserve">Schümann fertigt die faserverstärkten UNIKRAFT-Nassklebebänder in Anlehnung an die DIN </w:t>
      </w:r>
      <w:r w:rsidRPr="000F5F26">
        <w:rPr>
          <w:rFonts w:ascii="Calibri" w:hAnsi="Calibri" w:cs="Calibri"/>
          <w:spacing w:val="0"/>
          <w:sz w:val="21"/>
          <w:szCs w:val="21"/>
        </w:rPr>
        <w:t xml:space="preserve">55475 und liefert sie auf Rollen mit </w:t>
      </w:r>
      <w:r w:rsidR="00BD72EF" w:rsidRPr="000F5F26">
        <w:rPr>
          <w:rFonts w:ascii="Calibri" w:hAnsi="Calibri" w:cs="Calibri"/>
          <w:spacing w:val="0"/>
          <w:sz w:val="21"/>
          <w:szCs w:val="21"/>
        </w:rPr>
        <w:t xml:space="preserve">bis zu </w:t>
      </w:r>
      <w:r w:rsidR="005641D2" w:rsidRPr="000F5F26">
        <w:rPr>
          <w:rFonts w:ascii="Calibri" w:hAnsi="Calibri" w:cs="Calibri"/>
          <w:spacing w:val="0"/>
          <w:sz w:val="21"/>
          <w:szCs w:val="21"/>
        </w:rPr>
        <w:t>7</w:t>
      </w:r>
      <w:r w:rsidR="00BD72EF" w:rsidRPr="000F5F26">
        <w:rPr>
          <w:rFonts w:ascii="Calibri" w:hAnsi="Calibri" w:cs="Calibri"/>
          <w:spacing w:val="0"/>
          <w:sz w:val="21"/>
          <w:szCs w:val="21"/>
        </w:rPr>
        <w:t>00</w:t>
      </w:r>
      <w:r w:rsidRPr="000F5F26">
        <w:rPr>
          <w:rFonts w:ascii="Calibri" w:hAnsi="Calibri" w:cs="Calibri"/>
          <w:spacing w:val="0"/>
          <w:sz w:val="21"/>
          <w:szCs w:val="21"/>
        </w:rPr>
        <w:t xml:space="preserve"> Meter </w:t>
      </w:r>
      <w:r w:rsidR="003257DF" w:rsidRPr="000F5F26">
        <w:rPr>
          <w:rFonts w:ascii="Calibri" w:hAnsi="Calibri" w:cs="Calibri"/>
          <w:spacing w:val="0"/>
          <w:sz w:val="21"/>
          <w:szCs w:val="21"/>
        </w:rPr>
        <w:t xml:space="preserve">Lauflänge </w:t>
      </w:r>
      <w:r w:rsidRPr="000F5F26">
        <w:rPr>
          <w:rFonts w:ascii="Calibri" w:hAnsi="Calibri" w:cs="Calibri"/>
          <w:spacing w:val="0"/>
          <w:sz w:val="21"/>
          <w:szCs w:val="21"/>
        </w:rPr>
        <w:t>sowie ein- und mehrfarbig bedruckt.</w:t>
      </w:r>
    </w:p>
    <w:p w14:paraId="75024951" w14:textId="3AE3107D" w:rsidR="00682E6C" w:rsidRPr="00432439" w:rsidRDefault="00682E6C" w:rsidP="00682E6C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432439">
        <w:rPr>
          <w:rFonts w:ascii="Calibri" w:hAnsi="Calibri" w:cs="Calibri"/>
          <w:i/>
          <w:spacing w:val="0"/>
          <w:sz w:val="21"/>
          <w:szCs w:val="21"/>
        </w:rPr>
        <w:t>Bild 3:</w:t>
      </w:r>
      <w:r w:rsidRPr="00432439">
        <w:rPr>
          <w:rFonts w:ascii="Calibri" w:hAnsi="Calibri" w:cs="Calibri"/>
          <w:spacing w:val="0"/>
          <w:sz w:val="22"/>
          <w:szCs w:val="22"/>
        </w:rPr>
        <w:t xml:space="preserve"> </w:t>
      </w:r>
      <w:r w:rsidRPr="00432439">
        <w:rPr>
          <w:rFonts w:ascii="Calibri" w:hAnsi="Calibri" w:cs="Calibri"/>
          <w:spacing w:val="0"/>
          <w:sz w:val="21"/>
          <w:szCs w:val="21"/>
        </w:rPr>
        <w:t xml:space="preserve">Auf </w:t>
      </w:r>
      <w:r w:rsidR="003257DF">
        <w:rPr>
          <w:rFonts w:ascii="Calibri" w:hAnsi="Calibri" w:cs="Calibri"/>
          <w:spacing w:val="0"/>
          <w:sz w:val="21"/>
          <w:szCs w:val="21"/>
        </w:rPr>
        <w:t xml:space="preserve">Wunsch des </w:t>
      </w:r>
      <w:r w:rsidRPr="00432439">
        <w:rPr>
          <w:rFonts w:ascii="Calibri" w:hAnsi="Calibri" w:cs="Calibri"/>
          <w:spacing w:val="0"/>
          <w:sz w:val="21"/>
          <w:szCs w:val="21"/>
        </w:rPr>
        <w:t>Kunden bedruckt Schümann die UNIKRAFT-Paketbänder mit Barcodes, Produktinfos, Transporttipps, Firmenlogos, Sicherheitshinweisen</w:t>
      </w:r>
      <w:r w:rsidR="003257DF">
        <w:rPr>
          <w:rFonts w:ascii="Calibri" w:hAnsi="Calibri" w:cs="Calibri"/>
          <w:spacing w:val="0"/>
          <w:sz w:val="21"/>
          <w:szCs w:val="21"/>
        </w:rPr>
        <w:t xml:space="preserve"> und vielen anderem mehr</w:t>
      </w:r>
      <w:r w:rsidRPr="00432439">
        <w:rPr>
          <w:rFonts w:ascii="Calibri" w:hAnsi="Calibri" w:cs="Calibri"/>
          <w:spacing w:val="0"/>
          <w:sz w:val="21"/>
          <w:szCs w:val="21"/>
        </w:rPr>
        <w:t>.</w:t>
      </w:r>
    </w:p>
    <w:p w14:paraId="1BF5E0F8" w14:textId="77777777" w:rsidR="00B67633" w:rsidRDefault="00D13923" w:rsidP="00AC22BC">
      <w:pPr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D6683B">
        <w:rPr>
          <w:rFonts w:ascii="Calibri" w:hAnsi="Calibri" w:cs="Calibri"/>
          <w:i/>
          <w:spacing w:val="0"/>
          <w:sz w:val="16"/>
          <w:szCs w:val="16"/>
        </w:rPr>
        <w:t>(Alle Bilder: Schümann)</w:t>
      </w:r>
    </w:p>
    <w:p w14:paraId="3C974A1D" w14:textId="77777777" w:rsidR="00A316E7" w:rsidRDefault="00A316E7" w:rsidP="00AC22BC">
      <w:pPr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</w:p>
    <w:tbl>
      <w:tblPr>
        <w:tblW w:w="93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5"/>
        <w:gridCol w:w="3076"/>
      </w:tblGrid>
      <w:tr w:rsidR="00A316E7" w:rsidRPr="00D6683B" w14:paraId="051F3026" w14:textId="77777777" w:rsidTr="00A316E7">
        <w:trPr>
          <w:trHeight w:val="186"/>
        </w:trPr>
        <w:tc>
          <w:tcPr>
            <w:tcW w:w="6225" w:type="dxa"/>
          </w:tcPr>
          <w:p w14:paraId="0B85A5D9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076" w:type="dxa"/>
          </w:tcPr>
          <w:p w14:paraId="21383A3E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A316E7" w:rsidRPr="00D6683B" w14:paraId="6B2AF296" w14:textId="77777777" w:rsidTr="00A316E7">
        <w:trPr>
          <w:trHeight w:val="186"/>
        </w:trPr>
        <w:tc>
          <w:tcPr>
            <w:tcW w:w="6225" w:type="dxa"/>
          </w:tcPr>
          <w:p w14:paraId="1886CA32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Herbert Schümann Papierverarbeitungswerk GmbH</w:t>
            </w:r>
          </w:p>
        </w:tc>
        <w:tc>
          <w:tcPr>
            <w:tcW w:w="3076" w:type="dxa"/>
          </w:tcPr>
          <w:p w14:paraId="06078FF9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A316E7" w:rsidRPr="00D6683B" w14:paraId="7AA19A81" w14:textId="77777777" w:rsidTr="00A316E7">
        <w:trPr>
          <w:trHeight w:val="195"/>
        </w:trPr>
        <w:tc>
          <w:tcPr>
            <w:tcW w:w="6225" w:type="dxa"/>
          </w:tcPr>
          <w:p w14:paraId="69A947FF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Jürgen Teschner</w:t>
            </w:r>
          </w:p>
        </w:tc>
        <w:tc>
          <w:tcPr>
            <w:tcW w:w="3076" w:type="dxa"/>
          </w:tcPr>
          <w:p w14:paraId="1E3BE3DF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A316E7" w:rsidRPr="00D6683B" w14:paraId="6721AC7F" w14:textId="77777777" w:rsidTr="00A316E7">
        <w:trPr>
          <w:trHeight w:val="186"/>
        </w:trPr>
        <w:tc>
          <w:tcPr>
            <w:tcW w:w="6225" w:type="dxa"/>
          </w:tcPr>
          <w:p w14:paraId="24B1456B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Neckarstraße 15</w:t>
            </w:r>
          </w:p>
        </w:tc>
        <w:tc>
          <w:tcPr>
            <w:tcW w:w="3076" w:type="dxa"/>
          </w:tcPr>
          <w:p w14:paraId="3FC0EBC5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D-64380 Roßdorf</w:t>
            </w:r>
          </w:p>
        </w:tc>
      </w:tr>
      <w:tr w:rsidR="00A316E7" w:rsidRPr="00D6683B" w14:paraId="7210532B" w14:textId="77777777" w:rsidTr="00A316E7">
        <w:trPr>
          <w:trHeight w:val="186"/>
        </w:trPr>
        <w:tc>
          <w:tcPr>
            <w:tcW w:w="6225" w:type="dxa"/>
          </w:tcPr>
          <w:p w14:paraId="11E36C5D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D-35260 Stadtallendorf</w:t>
            </w:r>
          </w:p>
        </w:tc>
        <w:tc>
          <w:tcPr>
            <w:tcW w:w="3076" w:type="dxa"/>
          </w:tcPr>
          <w:p w14:paraId="5CC0F8A9" w14:textId="079D368B" w:rsidR="00A316E7" w:rsidRPr="00D6683B" w:rsidRDefault="001E2494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Tel.: +49 6071 6178</w:t>
            </w:r>
            <w:r w:rsidR="00A316E7" w:rsidRPr="00D6683B">
              <w:rPr>
                <w:rFonts w:ascii="Calibri" w:hAnsi="Calibri" w:cs="Calibri"/>
                <w:spacing w:val="0"/>
                <w:sz w:val="21"/>
                <w:szCs w:val="21"/>
              </w:rPr>
              <w:t>800</w:t>
            </w:r>
          </w:p>
        </w:tc>
      </w:tr>
      <w:tr w:rsidR="00A316E7" w:rsidRPr="00D6683B" w14:paraId="0C7BBB91" w14:textId="77777777" w:rsidTr="00A316E7">
        <w:trPr>
          <w:trHeight w:val="186"/>
        </w:trPr>
        <w:tc>
          <w:tcPr>
            <w:tcW w:w="6225" w:type="dxa"/>
          </w:tcPr>
          <w:p w14:paraId="77538869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Tel.: +49 6428 70</w:t>
            </w: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6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</w:p>
        </w:tc>
        <w:tc>
          <w:tcPr>
            <w:tcW w:w="3076" w:type="dxa"/>
          </w:tcPr>
          <w:p w14:paraId="5AA524A5" w14:textId="4312A4E1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D6683B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7" w:history="1">
              <w:r w:rsidRPr="001E2494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info@guc.biz</w:t>
              </w:r>
            </w:hyperlink>
          </w:p>
        </w:tc>
      </w:tr>
      <w:tr w:rsidR="00A316E7" w:rsidRPr="00D6683B" w14:paraId="4036780A" w14:textId="77777777" w:rsidTr="00A316E7">
        <w:trPr>
          <w:trHeight w:val="195"/>
        </w:trPr>
        <w:tc>
          <w:tcPr>
            <w:tcW w:w="6225" w:type="dxa"/>
          </w:tcPr>
          <w:p w14:paraId="01D75331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Fax: +49 6428 7</w:t>
            </w: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06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D6683B">
              <w:rPr>
                <w:rFonts w:ascii="Calibri" w:hAnsi="Calibri" w:cs="Calibri"/>
                <w:spacing w:val="0"/>
                <w:sz w:val="21"/>
                <w:szCs w:val="21"/>
              </w:rPr>
              <w:t>60</w:t>
            </w:r>
          </w:p>
        </w:tc>
        <w:tc>
          <w:tcPr>
            <w:tcW w:w="3076" w:type="dxa"/>
          </w:tcPr>
          <w:p w14:paraId="3C9F240A" w14:textId="6E243C31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r w:rsidR="001E249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fldChar w:fldCharType="begin"/>
            </w:r>
            <w:r w:rsidR="001E249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instrText xml:space="preserve"> HYPERLINK "www.pr-box.de" </w:instrText>
            </w:r>
            <w:r w:rsidR="001E249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r>
            <w:r w:rsidR="001E249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fldChar w:fldCharType="separate"/>
            </w:r>
            <w:r w:rsidRPr="001E2494">
              <w:rPr>
                <w:rStyle w:val="Hyperlink"/>
                <w:rFonts w:ascii="Calibri" w:hAnsi="Calibri" w:cs="Calibri"/>
                <w:spacing w:val="0"/>
                <w:sz w:val="21"/>
                <w:szCs w:val="21"/>
                <w:lang w:val="it-IT"/>
              </w:rPr>
              <w:t>www.pr-box.de</w:t>
            </w:r>
            <w:r w:rsidR="001E249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fldChar w:fldCharType="end"/>
            </w:r>
            <w:bookmarkStart w:id="0" w:name="_GoBack"/>
            <w:bookmarkEnd w:id="0"/>
          </w:p>
        </w:tc>
      </w:tr>
      <w:tr w:rsidR="00A316E7" w:rsidRPr="0004765A" w14:paraId="518A2AC3" w14:textId="77777777" w:rsidTr="00A316E7">
        <w:trPr>
          <w:trHeight w:val="372"/>
        </w:trPr>
        <w:tc>
          <w:tcPr>
            <w:tcW w:w="6225" w:type="dxa"/>
          </w:tcPr>
          <w:p w14:paraId="04A7F167" w14:textId="77777777" w:rsidR="00A316E7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D6683B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8" w:history="1">
              <w:r w:rsidRPr="00DD54E3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info@schuemann-herbert.com</w:t>
              </w:r>
            </w:hyperlink>
          </w:p>
          <w:p w14:paraId="39E4A0C2" w14:textId="77777777" w:rsidR="00A316E7" w:rsidRPr="00D6683B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9" w:history="1">
              <w:r w:rsidRPr="00DD54E3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www.schuemann-herbert.com</w:t>
              </w:r>
            </w:hyperlink>
          </w:p>
        </w:tc>
        <w:tc>
          <w:tcPr>
            <w:tcW w:w="3076" w:type="dxa"/>
          </w:tcPr>
          <w:p w14:paraId="12F80FFD" w14:textId="77777777" w:rsidR="00A316E7" w:rsidRPr="0004765A" w:rsidRDefault="00A316E7" w:rsidP="008F058B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proofErr w:type="spellStart"/>
            <w:r w:rsidRPr="00D6683B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>Social</w:t>
            </w:r>
            <w:proofErr w:type="spellEnd"/>
            <w:r w:rsidRPr="00D6683B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Media: </w:t>
            </w:r>
            <w:hyperlink r:id="rId10" w:history="1">
              <w:r w:rsidRPr="00D6683B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D6683B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1" w:history="1">
              <w:r w:rsidRPr="00D6683B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</w:tbl>
    <w:p w14:paraId="155A736C" w14:textId="77777777" w:rsidR="00A316E7" w:rsidRPr="00A316E7" w:rsidRDefault="00A316E7" w:rsidP="00A316E7">
      <w:pPr>
        <w:ind w:left="0"/>
        <w:jc w:val="both"/>
        <w:rPr>
          <w:rFonts w:ascii="Calibri" w:hAnsi="Calibri" w:cs="Calibri"/>
          <w:spacing w:val="0"/>
          <w:sz w:val="16"/>
          <w:szCs w:val="16"/>
        </w:rPr>
      </w:pPr>
    </w:p>
    <w:sectPr w:rsidR="00A316E7" w:rsidRPr="00A316E7" w:rsidSect="00A316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/>
      <w:pgMar w:top="1134" w:right="1985" w:bottom="709" w:left="1418" w:header="720" w:footer="5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053C3D" w14:textId="77777777" w:rsidR="000459B1" w:rsidRDefault="000459B1" w:rsidP="00DD54E3">
      <w:r>
        <w:separator/>
      </w:r>
    </w:p>
  </w:endnote>
  <w:endnote w:type="continuationSeparator" w:id="0">
    <w:p w14:paraId="0796231F" w14:textId="77777777" w:rsidR="000459B1" w:rsidRDefault="000459B1" w:rsidP="00DD5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0CF39" w14:textId="77777777" w:rsidR="00A316E7" w:rsidRDefault="00A316E7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8328609"/>
      <w:docPartObj>
        <w:docPartGallery w:val="Page Numbers (Bottom of Page)"/>
        <w:docPartUnique/>
      </w:docPartObj>
    </w:sdtPr>
    <w:sdtEndPr/>
    <w:sdtContent>
      <w:p w14:paraId="4F416CE6" w14:textId="1CA2CAE9" w:rsidR="00DD54E3" w:rsidRDefault="00DD54E3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494">
          <w:rPr>
            <w:noProof/>
          </w:rPr>
          <w:t>2</w:t>
        </w:r>
        <w:r>
          <w:fldChar w:fldCharType="end"/>
        </w:r>
      </w:p>
    </w:sdtContent>
  </w:sdt>
  <w:p w14:paraId="1CE54FFB" w14:textId="77777777" w:rsidR="00DD54E3" w:rsidRDefault="00DD54E3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6F13DC" w14:textId="77777777" w:rsidR="00A316E7" w:rsidRDefault="00A316E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C2A88D" w14:textId="77777777" w:rsidR="000459B1" w:rsidRDefault="000459B1" w:rsidP="00DD54E3">
      <w:r>
        <w:separator/>
      </w:r>
    </w:p>
  </w:footnote>
  <w:footnote w:type="continuationSeparator" w:id="0">
    <w:p w14:paraId="1E2C00AA" w14:textId="77777777" w:rsidR="000459B1" w:rsidRDefault="000459B1" w:rsidP="00DD54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62BCDA" w14:textId="77777777" w:rsidR="00A316E7" w:rsidRDefault="00A316E7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BF5A2" w14:textId="77777777" w:rsidR="00A316E7" w:rsidRDefault="00A316E7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6692E6" w14:textId="77777777" w:rsidR="00A316E7" w:rsidRDefault="00A316E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FEC"/>
    <w:rsid w:val="00003EF0"/>
    <w:rsid w:val="00006B28"/>
    <w:rsid w:val="00020551"/>
    <w:rsid w:val="000233A1"/>
    <w:rsid w:val="000253AC"/>
    <w:rsid w:val="000268EC"/>
    <w:rsid w:val="000316D5"/>
    <w:rsid w:val="000325E3"/>
    <w:rsid w:val="00035E40"/>
    <w:rsid w:val="00035EC1"/>
    <w:rsid w:val="00041B67"/>
    <w:rsid w:val="00042D11"/>
    <w:rsid w:val="000459B1"/>
    <w:rsid w:val="00045AD1"/>
    <w:rsid w:val="00046539"/>
    <w:rsid w:val="00064B56"/>
    <w:rsid w:val="00073B56"/>
    <w:rsid w:val="00077268"/>
    <w:rsid w:val="0008278F"/>
    <w:rsid w:val="00092E03"/>
    <w:rsid w:val="00096FA4"/>
    <w:rsid w:val="000A3B1B"/>
    <w:rsid w:val="000A508B"/>
    <w:rsid w:val="000B0692"/>
    <w:rsid w:val="000B4A90"/>
    <w:rsid w:val="000C1953"/>
    <w:rsid w:val="000C2FC8"/>
    <w:rsid w:val="000C36B2"/>
    <w:rsid w:val="000C3A50"/>
    <w:rsid w:val="000E1288"/>
    <w:rsid w:val="000E553C"/>
    <w:rsid w:val="000E6AEE"/>
    <w:rsid w:val="000F4DEE"/>
    <w:rsid w:val="000F5F26"/>
    <w:rsid w:val="000F602C"/>
    <w:rsid w:val="00106EE6"/>
    <w:rsid w:val="00112B77"/>
    <w:rsid w:val="00113C86"/>
    <w:rsid w:val="00131277"/>
    <w:rsid w:val="0013260A"/>
    <w:rsid w:val="0013400F"/>
    <w:rsid w:val="00134563"/>
    <w:rsid w:val="00134F88"/>
    <w:rsid w:val="001357F9"/>
    <w:rsid w:val="00140E77"/>
    <w:rsid w:val="001431D9"/>
    <w:rsid w:val="001446AA"/>
    <w:rsid w:val="00146214"/>
    <w:rsid w:val="00150F82"/>
    <w:rsid w:val="0015504D"/>
    <w:rsid w:val="00157A08"/>
    <w:rsid w:val="00160DDA"/>
    <w:rsid w:val="00171CFD"/>
    <w:rsid w:val="00172D3C"/>
    <w:rsid w:val="0017402F"/>
    <w:rsid w:val="00175E20"/>
    <w:rsid w:val="0018074F"/>
    <w:rsid w:val="001912A5"/>
    <w:rsid w:val="00191BC4"/>
    <w:rsid w:val="00194808"/>
    <w:rsid w:val="00196392"/>
    <w:rsid w:val="001A4D7C"/>
    <w:rsid w:val="001A5C48"/>
    <w:rsid w:val="001B68B9"/>
    <w:rsid w:val="001C0E74"/>
    <w:rsid w:val="001C24EE"/>
    <w:rsid w:val="001D2B50"/>
    <w:rsid w:val="001D2E64"/>
    <w:rsid w:val="001D5C5D"/>
    <w:rsid w:val="001D7500"/>
    <w:rsid w:val="001E0C84"/>
    <w:rsid w:val="001E1D27"/>
    <w:rsid w:val="001E2494"/>
    <w:rsid w:val="001E30F2"/>
    <w:rsid w:val="001E5424"/>
    <w:rsid w:val="001E568B"/>
    <w:rsid w:val="001E7132"/>
    <w:rsid w:val="00202E0C"/>
    <w:rsid w:val="002078DF"/>
    <w:rsid w:val="00207933"/>
    <w:rsid w:val="002107C8"/>
    <w:rsid w:val="002222C2"/>
    <w:rsid w:val="00225A56"/>
    <w:rsid w:val="00232724"/>
    <w:rsid w:val="00235454"/>
    <w:rsid w:val="002409DB"/>
    <w:rsid w:val="002421E9"/>
    <w:rsid w:val="002445E7"/>
    <w:rsid w:val="002469E9"/>
    <w:rsid w:val="00273933"/>
    <w:rsid w:val="00277E95"/>
    <w:rsid w:val="002802AB"/>
    <w:rsid w:val="00281237"/>
    <w:rsid w:val="00296A41"/>
    <w:rsid w:val="002A419C"/>
    <w:rsid w:val="002B37E4"/>
    <w:rsid w:val="002B76F8"/>
    <w:rsid w:val="002C5C92"/>
    <w:rsid w:val="002D24B3"/>
    <w:rsid w:val="002E2C96"/>
    <w:rsid w:val="002E4570"/>
    <w:rsid w:val="002E5756"/>
    <w:rsid w:val="002F4E68"/>
    <w:rsid w:val="002F6C29"/>
    <w:rsid w:val="002F72B7"/>
    <w:rsid w:val="002F7C53"/>
    <w:rsid w:val="00301292"/>
    <w:rsid w:val="00301E62"/>
    <w:rsid w:val="00304512"/>
    <w:rsid w:val="003047FB"/>
    <w:rsid w:val="00312C81"/>
    <w:rsid w:val="00313978"/>
    <w:rsid w:val="0031450D"/>
    <w:rsid w:val="003234B2"/>
    <w:rsid w:val="0032377F"/>
    <w:rsid w:val="00323BF1"/>
    <w:rsid w:val="003257DF"/>
    <w:rsid w:val="0033559E"/>
    <w:rsid w:val="00341E34"/>
    <w:rsid w:val="00343DEB"/>
    <w:rsid w:val="0034401A"/>
    <w:rsid w:val="00350B71"/>
    <w:rsid w:val="00350D71"/>
    <w:rsid w:val="003531AE"/>
    <w:rsid w:val="00371446"/>
    <w:rsid w:val="00374F14"/>
    <w:rsid w:val="00380DDA"/>
    <w:rsid w:val="00380EB4"/>
    <w:rsid w:val="00384FB1"/>
    <w:rsid w:val="003907EF"/>
    <w:rsid w:val="00392E0E"/>
    <w:rsid w:val="00393624"/>
    <w:rsid w:val="00395BB7"/>
    <w:rsid w:val="003A0149"/>
    <w:rsid w:val="003B1EFE"/>
    <w:rsid w:val="003B4D47"/>
    <w:rsid w:val="003C0155"/>
    <w:rsid w:val="003C0D65"/>
    <w:rsid w:val="003C16B4"/>
    <w:rsid w:val="003C59D0"/>
    <w:rsid w:val="003D70A9"/>
    <w:rsid w:val="003E08A1"/>
    <w:rsid w:val="003E7D7D"/>
    <w:rsid w:val="003E7F0B"/>
    <w:rsid w:val="00401721"/>
    <w:rsid w:val="0040418F"/>
    <w:rsid w:val="00405674"/>
    <w:rsid w:val="00406504"/>
    <w:rsid w:val="00407A77"/>
    <w:rsid w:val="004104FC"/>
    <w:rsid w:val="00422D61"/>
    <w:rsid w:val="00422D92"/>
    <w:rsid w:val="00425E97"/>
    <w:rsid w:val="00430D27"/>
    <w:rsid w:val="00432439"/>
    <w:rsid w:val="00445378"/>
    <w:rsid w:val="0046417B"/>
    <w:rsid w:val="00464A6B"/>
    <w:rsid w:val="00475D9A"/>
    <w:rsid w:val="004814EB"/>
    <w:rsid w:val="00482C6F"/>
    <w:rsid w:val="00484F9A"/>
    <w:rsid w:val="00485804"/>
    <w:rsid w:val="004938A8"/>
    <w:rsid w:val="00494CB6"/>
    <w:rsid w:val="00496229"/>
    <w:rsid w:val="004B20D9"/>
    <w:rsid w:val="004B273B"/>
    <w:rsid w:val="004B4A1D"/>
    <w:rsid w:val="004C0935"/>
    <w:rsid w:val="004C2306"/>
    <w:rsid w:val="004C425C"/>
    <w:rsid w:val="004C77C2"/>
    <w:rsid w:val="004D0E60"/>
    <w:rsid w:val="004D3189"/>
    <w:rsid w:val="004D4116"/>
    <w:rsid w:val="004D453A"/>
    <w:rsid w:val="004D48C5"/>
    <w:rsid w:val="004D55B6"/>
    <w:rsid w:val="004D5EC8"/>
    <w:rsid w:val="004D72C7"/>
    <w:rsid w:val="004D734C"/>
    <w:rsid w:val="004E46AC"/>
    <w:rsid w:val="0050003B"/>
    <w:rsid w:val="0050297C"/>
    <w:rsid w:val="005064B8"/>
    <w:rsid w:val="0051289B"/>
    <w:rsid w:val="00514A15"/>
    <w:rsid w:val="00516A87"/>
    <w:rsid w:val="00517112"/>
    <w:rsid w:val="005202EC"/>
    <w:rsid w:val="00520B7F"/>
    <w:rsid w:val="005247E8"/>
    <w:rsid w:val="00524CF3"/>
    <w:rsid w:val="00536FB8"/>
    <w:rsid w:val="00546979"/>
    <w:rsid w:val="00547CD1"/>
    <w:rsid w:val="00551704"/>
    <w:rsid w:val="00561DB5"/>
    <w:rsid w:val="0056238D"/>
    <w:rsid w:val="005624E2"/>
    <w:rsid w:val="005641D2"/>
    <w:rsid w:val="00564206"/>
    <w:rsid w:val="00580273"/>
    <w:rsid w:val="005821F5"/>
    <w:rsid w:val="00583CD2"/>
    <w:rsid w:val="00594E2B"/>
    <w:rsid w:val="005A1D97"/>
    <w:rsid w:val="005B147D"/>
    <w:rsid w:val="005B1930"/>
    <w:rsid w:val="005B324D"/>
    <w:rsid w:val="005B5ECD"/>
    <w:rsid w:val="005B658F"/>
    <w:rsid w:val="005C3AC1"/>
    <w:rsid w:val="005C588F"/>
    <w:rsid w:val="005D51C4"/>
    <w:rsid w:val="005E1AB8"/>
    <w:rsid w:val="005E1C4F"/>
    <w:rsid w:val="005E6ADB"/>
    <w:rsid w:val="005F63DE"/>
    <w:rsid w:val="005F745C"/>
    <w:rsid w:val="0060030C"/>
    <w:rsid w:val="00601373"/>
    <w:rsid w:val="006014D2"/>
    <w:rsid w:val="00602037"/>
    <w:rsid w:val="006057AD"/>
    <w:rsid w:val="0060598E"/>
    <w:rsid w:val="00607F6B"/>
    <w:rsid w:val="006113AA"/>
    <w:rsid w:val="00612B8E"/>
    <w:rsid w:val="006207FC"/>
    <w:rsid w:val="00623032"/>
    <w:rsid w:val="00625CB0"/>
    <w:rsid w:val="00626D10"/>
    <w:rsid w:val="00630216"/>
    <w:rsid w:val="00635980"/>
    <w:rsid w:val="006412BB"/>
    <w:rsid w:val="00641CAE"/>
    <w:rsid w:val="006466C2"/>
    <w:rsid w:val="00650E3A"/>
    <w:rsid w:val="00650F02"/>
    <w:rsid w:val="00652092"/>
    <w:rsid w:val="00657A23"/>
    <w:rsid w:val="0066133C"/>
    <w:rsid w:val="00661A9C"/>
    <w:rsid w:val="00661DDE"/>
    <w:rsid w:val="00665102"/>
    <w:rsid w:val="006676EC"/>
    <w:rsid w:val="00667D73"/>
    <w:rsid w:val="00675D59"/>
    <w:rsid w:val="00680EB2"/>
    <w:rsid w:val="00681091"/>
    <w:rsid w:val="00682E6C"/>
    <w:rsid w:val="006853AF"/>
    <w:rsid w:val="00687486"/>
    <w:rsid w:val="00691A14"/>
    <w:rsid w:val="00692129"/>
    <w:rsid w:val="00695CC1"/>
    <w:rsid w:val="006964BB"/>
    <w:rsid w:val="006A2503"/>
    <w:rsid w:val="006A3398"/>
    <w:rsid w:val="006A6106"/>
    <w:rsid w:val="006B09B1"/>
    <w:rsid w:val="006B159B"/>
    <w:rsid w:val="006B47EB"/>
    <w:rsid w:val="006B51B4"/>
    <w:rsid w:val="006C2B79"/>
    <w:rsid w:val="006C755D"/>
    <w:rsid w:val="006C7C52"/>
    <w:rsid w:val="006D1034"/>
    <w:rsid w:val="006D154A"/>
    <w:rsid w:val="006D1C0A"/>
    <w:rsid w:val="006E2552"/>
    <w:rsid w:val="006E5D23"/>
    <w:rsid w:val="006E784A"/>
    <w:rsid w:val="006F16AD"/>
    <w:rsid w:val="006F6ADD"/>
    <w:rsid w:val="0070302E"/>
    <w:rsid w:val="00712363"/>
    <w:rsid w:val="00713E6B"/>
    <w:rsid w:val="00724D69"/>
    <w:rsid w:val="0072578F"/>
    <w:rsid w:val="00727FF5"/>
    <w:rsid w:val="00733006"/>
    <w:rsid w:val="00735F63"/>
    <w:rsid w:val="00745667"/>
    <w:rsid w:val="0075090D"/>
    <w:rsid w:val="00752F50"/>
    <w:rsid w:val="00753807"/>
    <w:rsid w:val="00756305"/>
    <w:rsid w:val="007571A3"/>
    <w:rsid w:val="00765BD9"/>
    <w:rsid w:val="00777A75"/>
    <w:rsid w:val="00781E94"/>
    <w:rsid w:val="00783F9A"/>
    <w:rsid w:val="007859FB"/>
    <w:rsid w:val="00787772"/>
    <w:rsid w:val="00790CCA"/>
    <w:rsid w:val="00791CEF"/>
    <w:rsid w:val="007932B8"/>
    <w:rsid w:val="007A1732"/>
    <w:rsid w:val="007A1D03"/>
    <w:rsid w:val="007A1EF9"/>
    <w:rsid w:val="007A4DF0"/>
    <w:rsid w:val="007B71A4"/>
    <w:rsid w:val="007B786E"/>
    <w:rsid w:val="007D09A6"/>
    <w:rsid w:val="007D6F92"/>
    <w:rsid w:val="007D73F8"/>
    <w:rsid w:val="007E3AA8"/>
    <w:rsid w:val="007F0FFF"/>
    <w:rsid w:val="007F15A9"/>
    <w:rsid w:val="007F210F"/>
    <w:rsid w:val="007F44B2"/>
    <w:rsid w:val="007F7C90"/>
    <w:rsid w:val="00812362"/>
    <w:rsid w:val="00817F4D"/>
    <w:rsid w:val="008240A2"/>
    <w:rsid w:val="00827952"/>
    <w:rsid w:val="0083619A"/>
    <w:rsid w:val="0084769D"/>
    <w:rsid w:val="0085532F"/>
    <w:rsid w:val="00855C2D"/>
    <w:rsid w:val="0086051F"/>
    <w:rsid w:val="008642A2"/>
    <w:rsid w:val="00867CD5"/>
    <w:rsid w:val="0087245A"/>
    <w:rsid w:val="008725AE"/>
    <w:rsid w:val="0087366B"/>
    <w:rsid w:val="008748AB"/>
    <w:rsid w:val="00875D35"/>
    <w:rsid w:val="00891AA4"/>
    <w:rsid w:val="00894D9A"/>
    <w:rsid w:val="008953A8"/>
    <w:rsid w:val="00895ECA"/>
    <w:rsid w:val="008A05B9"/>
    <w:rsid w:val="008A4B61"/>
    <w:rsid w:val="008A7153"/>
    <w:rsid w:val="008A7E54"/>
    <w:rsid w:val="008B4547"/>
    <w:rsid w:val="008B5C59"/>
    <w:rsid w:val="008B6C68"/>
    <w:rsid w:val="008C2184"/>
    <w:rsid w:val="008C30AE"/>
    <w:rsid w:val="008C7AFE"/>
    <w:rsid w:val="008D2E75"/>
    <w:rsid w:val="008F0626"/>
    <w:rsid w:val="008F09B3"/>
    <w:rsid w:val="008F22DA"/>
    <w:rsid w:val="008F28A9"/>
    <w:rsid w:val="008F6001"/>
    <w:rsid w:val="00901A13"/>
    <w:rsid w:val="009103DC"/>
    <w:rsid w:val="00916FB5"/>
    <w:rsid w:val="00917DB7"/>
    <w:rsid w:val="00925741"/>
    <w:rsid w:val="00933284"/>
    <w:rsid w:val="0093460E"/>
    <w:rsid w:val="00940AF8"/>
    <w:rsid w:val="009419B0"/>
    <w:rsid w:val="009438E7"/>
    <w:rsid w:val="00945975"/>
    <w:rsid w:val="009469F5"/>
    <w:rsid w:val="0095573F"/>
    <w:rsid w:val="00961CA9"/>
    <w:rsid w:val="00961CD2"/>
    <w:rsid w:val="009643FD"/>
    <w:rsid w:val="00964874"/>
    <w:rsid w:val="00966966"/>
    <w:rsid w:val="00966ADC"/>
    <w:rsid w:val="0097378E"/>
    <w:rsid w:val="009747C1"/>
    <w:rsid w:val="009749E2"/>
    <w:rsid w:val="00975071"/>
    <w:rsid w:val="00975EE9"/>
    <w:rsid w:val="00976283"/>
    <w:rsid w:val="009900C2"/>
    <w:rsid w:val="0099024E"/>
    <w:rsid w:val="009918AA"/>
    <w:rsid w:val="0099420B"/>
    <w:rsid w:val="009977B9"/>
    <w:rsid w:val="009A2090"/>
    <w:rsid w:val="009A5D08"/>
    <w:rsid w:val="009A6921"/>
    <w:rsid w:val="009B126E"/>
    <w:rsid w:val="009B690D"/>
    <w:rsid w:val="009B7BCB"/>
    <w:rsid w:val="009C11E2"/>
    <w:rsid w:val="009C76A0"/>
    <w:rsid w:val="009D162F"/>
    <w:rsid w:val="009D55E5"/>
    <w:rsid w:val="009D6822"/>
    <w:rsid w:val="009E03CE"/>
    <w:rsid w:val="009E1921"/>
    <w:rsid w:val="009F1C22"/>
    <w:rsid w:val="00A02887"/>
    <w:rsid w:val="00A06D1A"/>
    <w:rsid w:val="00A12947"/>
    <w:rsid w:val="00A13773"/>
    <w:rsid w:val="00A25632"/>
    <w:rsid w:val="00A316E7"/>
    <w:rsid w:val="00A34D4C"/>
    <w:rsid w:val="00A36065"/>
    <w:rsid w:val="00A36127"/>
    <w:rsid w:val="00A41DAA"/>
    <w:rsid w:val="00A453F5"/>
    <w:rsid w:val="00A46CFA"/>
    <w:rsid w:val="00A528F0"/>
    <w:rsid w:val="00A535A1"/>
    <w:rsid w:val="00A56D34"/>
    <w:rsid w:val="00A57CD6"/>
    <w:rsid w:val="00A63B6E"/>
    <w:rsid w:val="00A667A3"/>
    <w:rsid w:val="00A7246B"/>
    <w:rsid w:val="00A81C61"/>
    <w:rsid w:val="00A86945"/>
    <w:rsid w:val="00A9494C"/>
    <w:rsid w:val="00A94C47"/>
    <w:rsid w:val="00A97042"/>
    <w:rsid w:val="00A97AD1"/>
    <w:rsid w:val="00AA2B66"/>
    <w:rsid w:val="00AC1B7A"/>
    <w:rsid w:val="00AC1BAA"/>
    <w:rsid w:val="00AC204C"/>
    <w:rsid w:val="00AC22BC"/>
    <w:rsid w:val="00AC2791"/>
    <w:rsid w:val="00AC2ACA"/>
    <w:rsid w:val="00AC4842"/>
    <w:rsid w:val="00AC561B"/>
    <w:rsid w:val="00AD314D"/>
    <w:rsid w:val="00AD4582"/>
    <w:rsid w:val="00AD5459"/>
    <w:rsid w:val="00AD5A0B"/>
    <w:rsid w:val="00AD5B71"/>
    <w:rsid w:val="00AD60F7"/>
    <w:rsid w:val="00AE1553"/>
    <w:rsid w:val="00AE163E"/>
    <w:rsid w:val="00AF0BCF"/>
    <w:rsid w:val="00AF252A"/>
    <w:rsid w:val="00B10B37"/>
    <w:rsid w:val="00B1471B"/>
    <w:rsid w:val="00B31251"/>
    <w:rsid w:val="00B35BD2"/>
    <w:rsid w:val="00B4159C"/>
    <w:rsid w:val="00B47BE4"/>
    <w:rsid w:val="00B545CC"/>
    <w:rsid w:val="00B552BA"/>
    <w:rsid w:val="00B55E98"/>
    <w:rsid w:val="00B66043"/>
    <w:rsid w:val="00B67633"/>
    <w:rsid w:val="00B7171C"/>
    <w:rsid w:val="00B80679"/>
    <w:rsid w:val="00B90276"/>
    <w:rsid w:val="00B9658C"/>
    <w:rsid w:val="00B97E3F"/>
    <w:rsid w:val="00BA295A"/>
    <w:rsid w:val="00BA4965"/>
    <w:rsid w:val="00BA4F9D"/>
    <w:rsid w:val="00BA6972"/>
    <w:rsid w:val="00BA6B57"/>
    <w:rsid w:val="00BB14C7"/>
    <w:rsid w:val="00BB480B"/>
    <w:rsid w:val="00BB7E49"/>
    <w:rsid w:val="00BC7A0B"/>
    <w:rsid w:val="00BD245A"/>
    <w:rsid w:val="00BD72EF"/>
    <w:rsid w:val="00BF6CF7"/>
    <w:rsid w:val="00BF784A"/>
    <w:rsid w:val="00C0083C"/>
    <w:rsid w:val="00C04A9E"/>
    <w:rsid w:val="00C32433"/>
    <w:rsid w:val="00C35EA9"/>
    <w:rsid w:val="00C4367D"/>
    <w:rsid w:val="00C442B5"/>
    <w:rsid w:val="00C44909"/>
    <w:rsid w:val="00C44A3E"/>
    <w:rsid w:val="00C44B40"/>
    <w:rsid w:val="00C5148A"/>
    <w:rsid w:val="00C57E0A"/>
    <w:rsid w:val="00C57E98"/>
    <w:rsid w:val="00C621A8"/>
    <w:rsid w:val="00C670E1"/>
    <w:rsid w:val="00C701BF"/>
    <w:rsid w:val="00C74A74"/>
    <w:rsid w:val="00C8277C"/>
    <w:rsid w:val="00C84511"/>
    <w:rsid w:val="00C97A5A"/>
    <w:rsid w:val="00CA0951"/>
    <w:rsid w:val="00CB1EA9"/>
    <w:rsid w:val="00CB415A"/>
    <w:rsid w:val="00CB442E"/>
    <w:rsid w:val="00CB46BC"/>
    <w:rsid w:val="00CB7050"/>
    <w:rsid w:val="00CC628F"/>
    <w:rsid w:val="00CC7051"/>
    <w:rsid w:val="00CD0E8C"/>
    <w:rsid w:val="00CD3A5C"/>
    <w:rsid w:val="00CD3E75"/>
    <w:rsid w:val="00CD48D3"/>
    <w:rsid w:val="00CD5F28"/>
    <w:rsid w:val="00CD6738"/>
    <w:rsid w:val="00CD7AC9"/>
    <w:rsid w:val="00CE093B"/>
    <w:rsid w:val="00CE1E9D"/>
    <w:rsid w:val="00CE725B"/>
    <w:rsid w:val="00CE7DBC"/>
    <w:rsid w:val="00CF05AD"/>
    <w:rsid w:val="00CF1F44"/>
    <w:rsid w:val="00CF3511"/>
    <w:rsid w:val="00D016FF"/>
    <w:rsid w:val="00D054B7"/>
    <w:rsid w:val="00D11BC1"/>
    <w:rsid w:val="00D12B79"/>
    <w:rsid w:val="00D13923"/>
    <w:rsid w:val="00D2157D"/>
    <w:rsid w:val="00D21B1C"/>
    <w:rsid w:val="00D21EA8"/>
    <w:rsid w:val="00D22533"/>
    <w:rsid w:val="00D22E00"/>
    <w:rsid w:val="00D234EB"/>
    <w:rsid w:val="00D2486F"/>
    <w:rsid w:val="00D2785A"/>
    <w:rsid w:val="00D32DE8"/>
    <w:rsid w:val="00D35495"/>
    <w:rsid w:val="00D43392"/>
    <w:rsid w:val="00D43501"/>
    <w:rsid w:val="00D5206F"/>
    <w:rsid w:val="00D53419"/>
    <w:rsid w:val="00D53CDD"/>
    <w:rsid w:val="00D6683B"/>
    <w:rsid w:val="00D675D9"/>
    <w:rsid w:val="00D72572"/>
    <w:rsid w:val="00D745CE"/>
    <w:rsid w:val="00D75015"/>
    <w:rsid w:val="00D75737"/>
    <w:rsid w:val="00D76BD9"/>
    <w:rsid w:val="00D81276"/>
    <w:rsid w:val="00D83D58"/>
    <w:rsid w:val="00D860BB"/>
    <w:rsid w:val="00D90122"/>
    <w:rsid w:val="00D95FFF"/>
    <w:rsid w:val="00DA36D3"/>
    <w:rsid w:val="00DA7590"/>
    <w:rsid w:val="00DB2BAF"/>
    <w:rsid w:val="00DB724C"/>
    <w:rsid w:val="00DB74DC"/>
    <w:rsid w:val="00DC3714"/>
    <w:rsid w:val="00DC3BE6"/>
    <w:rsid w:val="00DC46F5"/>
    <w:rsid w:val="00DC7E5D"/>
    <w:rsid w:val="00DD54E3"/>
    <w:rsid w:val="00DE0C01"/>
    <w:rsid w:val="00DE1515"/>
    <w:rsid w:val="00DE5E3C"/>
    <w:rsid w:val="00DF4E5C"/>
    <w:rsid w:val="00DF5EFD"/>
    <w:rsid w:val="00DF6B2F"/>
    <w:rsid w:val="00E00D14"/>
    <w:rsid w:val="00E0133C"/>
    <w:rsid w:val="00E10A16"/>
    <w:rsid w:val="00E1443F"/>
    <w:rsid w:val="00E16835"/>
    <w:rsid w:val="00E16E74"/>
    <w:rsid w:val="00E20333"/>
    <w:rsid w:val="00E206CA"/>
    <w:rsid w:val="00E22C82"/>
    <w:rsid w:val="00E3427C"/>
    <w:rsid w:val="00E36AD5"/>
    <w:rsid w:val="00E424FB"/>
    <w:rsid w:val="00E453B5"/>
    <w:rsid w:val="00E47777"/>
    <w:rsid w:val="00E53FEC"/>
    <w:rsid w:val="00E655BF"/>
    <w:rsid w:val="00E74500"/>
    <w:rsid w:val="00E75875"/>
    <w:rsid w:val="00E7624A"/>
    <w:rsid w:val="00E85403"/>
    <w:rsid w:val="00E85AD0"/>
    <w:rsid w:val="00E876A3"/>
    <w:rsid w:val="00E9092E"/>
    <w:rsid w:val="00E916C9"/>
    <w:rsid w:val="00E966D7"/>
    <w:rsid w:val="00EA0E6A"/>
    <w:rsid w:val="00EA0ED5"/>
    <w:rsid w:val="00EA2AAA"/>
    <w:rsid w:val="00EB179E"/>
    <w:rsid w:val="00EB7249"/>
    <w:rsid w:val="00EC13BE"/>
    <w:rsid w:val="00EC4151"/>
    <w:rsid w:val="00EC7A23"/>
    <w:rsid w:val="00ED2CBD"/>
    <w:rsid w:val="00ED374E"/>
    <w:rsid w:val="00ED3DB4"/>
    <w:rsid w:val="00ED64B9"/>
    <w:rsid w:val="00ED6BD0"/>
    <w:rsid w:val="00ED7D3A"/>
    <w:rsid w:val="00EE424C"/>
    <w:rsid w:val="00EE5EA9"/>
    <w:rsid w:val="00EF4EC2"/>
    <w:rsid w:val="00EF7576"/>
    <w:rsid w:val="00F0222A"/>
    <w:rsid w:val="00F064A0"/>
    <w:rsid w:val="00F10D33"/>
    <w:rsid w:val="00F11EC1"/>
    <w:rsid w:val="00F141E5"/>
    <w:rsid w:val="00F149C2"/>
    <w:rsid w:val="00F14B0C"/>
    <w:rsid w:val="00F151D9"/>
    <w:rsid w:val="00F205BA"/>
    <w:rsid w:val="00F526E7"/>
    <w:rsid w:val="00F52E80"/>
    <w:rsid w:val="00F54844"/>
    <w:rsid w:val="00F5510B"/>
    <w:rsid w:val="00F575B2"/>
    <w:rsid w:val="00F6460D"/>
    <w:rsid w:val="00F67D25"/>
    <w:rsid w:val="00F75A99"/>
    <w:rsid w:val="00F7635D"/>
    <w:rsid w:val="00F77632"/>
    <w:rsid w:val="00F837C2"/>
    <w:rsid w:val="00F83FBA"/>
    <w:rsid w:val="00F91904"/>
    <w:rsid w:val="00F91FF8"/>
    <w:rsid w:val="00F93A87"/>
    <w:rsid w:val="00F940E7"/>
    <w:rsid w:val="00FB0D12"/>
    <w:rsid w:val="00FB4830"/>
    <w:rsid w:val="00FC0648"/>
    <w:rsid w:val="00FC189A"/>
    <w:rsid w:val="00FC5661"/>
    <w:rsid w:val="00FD4776"/>
    <w:rsid w:val="00FD53EC"/>
    <w:rsid w:val="00FD6030"/>
    <w:rsid w:val="00FD6F66"/>
    <w:rsid w:val="00FE07EF"/>
    <w:rsid w:val="00FE3A91"/>
    <w:rsid w:val="00FE4FF6"/>
    <w:rsid w:val="00FF369C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811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24B3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character" w:customStyle="1" w:styleId="NichtaufgelsteErwhnung1">
    <w:name w:val="Nicht aufgelöste Erwähnung1"/>
    <w:uiPriority w:val="99"/>
    <w:semiHidden/>
    <w:unhideWhenUsed/>
    <w:rsid w:val="00FD53EC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FD6F66"/>
    <w:rPr>
      <w:color w:val="954F72"/>
      <w:u w:val="single"/>
    </w:rPr>
  </w:style>
  <w:style w:type="character" w:customStyle="1" w:styleId="berschrift2Zchn">
    <w:name w:val="Überschrift 2 Zchn"/>
    <w:link w:val="berschrift2"/>
    <w:rsid w:val="008F0626"/>
    <w:rPr>
      <w:rFonts w:ascii="Arial" w:hAnsi="Arial"/>
      <w:b/>
      <w:bCs/>
      <w:spacing w:val="-6"/>
      <w:sz w:val="22"/>
      <w:szCs w:val="36"/>
    </w:rPr>
  </w:style>
  <w:style w:type="character" w:customStyle="1" w:styleId="berschrift3Zchn">
    <w:name w:val="Überschrift 3 Zchn"/>
    <w:link w:val="berschrift3"/>
    <w:rsid w:val="008F0626"/>
    <w:rPr>
      <w:rFonts w:ascii="Arial" w:hAnsi="Arial"/>
      <w:b/>
      <w:bCs/>
      <w:spacing w:val="-6"/>
      <w:sz w:val="40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682E6C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semiHidden/>
    <w:rsid w:val="00682E6C"/>
    <w:rPr>
      <w:rFonts w:ascii="Arial" w:hAnsi="Arial"/>
      <w:spacing w:val="-5"/>
    </w:rPr>
  </w:style>
  <w:style w:type="paragraph" w:styleId="Kopfzeile">
    <w:name w:val="header"/>
    <w:basedOn w:val="Standard"/>
    <w:link w:val="KopfzeileZchn"/>
    <w:uiPriority w:val="99"/>
    <w:unhideWhenUsed/>
    <w:rsid w:val="00DD54E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D54E3"/>
    <w:rPr>
      <w:rFonts w:ascii="Arial" w:hAnsi="Arial"/>
      <w:spacing w:val="-5"/>
    </w:rPr>
  </w:style>
  <w:style w:type="paragraph" w:styleId="Fuzeile">
    <w:name w:val="footer"/>
    <w:basedOn w:val="Standard"/>
    <w:link w:val="FuzeileZchn"/>
    <w:uiPriority w:val="99"/>
    <w:unhideWhenUsed/>
    <w:rsid w:val="00DD54E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D54E3"/>
    <w:rPr>
      <w:rFonts w:ascii="Arial" w:hAnsi="Arial"/>
      <w:spacing w:val="-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24B3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character" w:customStyle="1" w:styleId="NichtaufgelsteErwhnung1">
    <w:name w:val="Nicht aufgelöste Erwähnung1"/>
    <w:uiPriority w:val="99"/>
    <w:semiHidden/>
    <w:unhideWhenUsed/>
    <w:rsid w:val="00FD53EC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FD6F66"/>
    <w:rPr>
      <w:color w:val="954F72"/>
      <w:u w:val="single"/>
    </w:rPr>
  </w:style>
  <w:style w:type="character" w:customStyle="1" w:styleId="berschrift2Zchn">
    <w:name w:val="Überschrift 2 Zchn"/>
    <w:link w:val="berschrift2"/>
    <w:rsid w:val="008F0626"/>
    <w:rPr>
      <w:rFonts w:ascii="Arial" w:hAnsi="Arial"/>
      <w:b/>
      <w:bCs/>
      <w:spacing w:val="-6"/>
      <w:sz w:val="22"/>
      <w:szCs w:val="36"/>
    </w:rPr>
  </w:style>
  <w:style w:type="character" w:customStyle="1" w:styleId="berschrift3Zchn">
    <w:name w:val="Überschrift 3 Zchn"/>
    <w:link w:val="berschrift3"/>
    <w:rsid w:val="008F0626"/>
    <w:rPr>
      <w:rFonts w:ascii="Arial" w:hAnsi="Arial"/>
      <w:b/>
      <w:bCs/>
      <w:spacing w:val="-6"/>
      <w:sz w:val="40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682E6C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semiHidden/>
    <w:rsid w:val="00682E6C"/>
    <w:rPr>
      <w:rFonts w:ascii="Arial" w:hAnsi="Arial"/>
      <w:spacing w:val="-5"/>
    </w:rPr>
  </w:style>
  <w:style w:type="paragraph" w:styleId="Kopfzeile">
    <w:name w:val="header"/>
    <w:basedOn w:val="Standard"/>
    <w:link w:val="KopfzeileZchn"/>
    <w:uiPriority w:val="99"/>
    <w:unhideWhenUsed/>
    <w:rsid w:val="00DD54E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D54E3"/>
    <w:rPr>
      <w:rFonts w:ascii="Arial" w:hAnsi="Arial"/>
      <w:spacing w:val="-5"/>
    </w:rPr>
  </w:style>
  <w:style w:type="paragraph" w:styleId="Fuzeile">
    <w:name w:val="footer"/>
    <w:basedOn w:val="Standard"/>
    <w:link w:val="FuzeileZchn"/>
    <w:uiPriority w:val="99"/>
    <w:unhideWhenUsed/>
    <w:rsid w:val="00DD54E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D54E3"/>
    <w:rPr>
      <w:rFonts w:ascii="Arial" w:hAnsi="Arial"/>
      <w:spacing w:val="-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chuemann-herbert.co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guc.bi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de.linkedin.com/company/graf-creative-pr-pr-box-de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xing.com/pages/graf-creative-p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www.schuemann-herbert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816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5947</CharactersWithSpaces>
  <SharedDoc>false</SharedDoc>
  <HLinks>
    <vt:vector size="6" baseType="variant"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27</cp:revision>
  <cp:lastPrinted>2026-03-06T10:53:00Z</cp:lastPrinted>
  <dcterms:created xsi:type="dcterms:W3CDTF">2025-08-22T06:48:00Z</dcterms:created>
  <dcterms:modified xsi:type="dcterms:W3CDTF">2026-03-17T12:15:00Z</dcterms:modified>
</cp:coreProperties>
</file>