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2E99A" w14:textId="77777777" w:rsidR="00EE5EA9" w:rsidRPr="006F5881" w:rsidRDefault="00EE5EA9">
      <w:pPr>
        <w:pBdr>
          <w:bottom w:val="single" w:sz="4" w:space="1" w:color="auto"/>
        </w:pBdr>
        <w:ind w:left="0"/>
        <w:rPr>
          <w:rFonts w:ascii="Calibri" w:hAnsi="Calibri" w:cs="Calibri"/>
          <w:spacing w:val="0"/>
          <w:sz w:val="24"/>
          <w:szCs w:val="24"/>
        </w:rPr>
      </w:pPr>
      <w:r w:rsidRPr="006F5881">
        <w:rPr>
          <w:rFonts w:ascii="Calibri" w:hAnsi="Calibri" w:cs="Calibri"/>
          <w:spacing w:val="0"/>
          <w:sz w:val="24"/>
          <w:szCs w:val="24"/>
        </w:rPr>
        <w:t>PRESSE-INFORMATION</w:t>
      </w:r>
    </w:p>
    <w:p w14:paraId="41789C86" w14:textId="77777777" w:rsidR="00EE5EA9" w:rsidRPr="006F5881" w:rsidRDefault="00EE5EA9">
      <w:pPr>
        <w:ind w:left="0"/>
        <w:rPr>
          <w:rFonts w:ascii="Calibri" w:hAnsi="Calibri" w:cs="Calibri"/>
          <w:iCs/>
          <w:spacing w:val="0"/>
          <w:sz w:val="12"/>
          <w:szCs w:val="12"/>
        </w:rPr>
      </w:pPr>
    </w:p>
    <w:p w14:paraId="4B19A9E1" w14:textId="77777777" w:rsidR="00FF369C" w:rsidRPr="006F5881" w:rsidRDefault="00FF369C">
      <w:pPr>
        <w:ind w:left="0"/>
        <w:rPr>
          <w:rFonts w:ascii="Calibri" w:hAnsi="Calibri" w:cs="Calibri"/>
          <w:iCs/>
          <w:spacing w:val="0"/>
          <w:sz w:val="12"/>
          <w:szCs w:val="12"/>
        </w:rPr>
      </w:pPr>
    </w:p>
    <w:p w14:paraId="3296F77A" w14:textId="77777777" w:rsidR="00EE5EA9" w:rsidRPr="006F5881" w:rsidRDefault="00EE5EA9">
      <w:pPr>
        <w:ind w:left="0"/>
        <w:rPr>
          <w:rFonts w:ascii="Calibri" w:hAnsi="Calibri" w:cs="Calibri"/>
          <w:iCs/>
          <w:spacing w:val="0"/>
          <w:sz w:val="12"/>
          <w:szCs w:val="12"/>
        </w:rPr>
      </w:pPr>
    </w:p>
    <w:p w14:paraId="62FC2CA4" w14:textId="77777777" w:rsidR="00CE33A5" w:rsidRPr="006F5881" w:rsidRDefault="00C57FBF" w:rsidP="00CE33A5">
      <w:pPr>
        <w:ind w:left="0"/>
        <w:rPr>
          <w:rFonts w:ascii="Calibri" w:hAnsi="Calibri" w:cs="Calibri"/>
          <w:i/>
          <w:spacing w:val="0"/>
        </w:rPr>
      </w:pPr>
      <w:r w:rsidRPr="006F5881">
        <w:rPr>
          <w:rFonts w:ascii="Calibri" w:hAnsi="Calibri" w:cs="Calibri"/>
          <w:i/>
          <w:spacing w:val="0"/>
        </w:rPr>
        <w:t xml:space="preserve">Intralogistik/ Fördertechnik/ Handhabungstechnik/ </w:t>
      </w:r>
      <w:r w:rsidR="00FF3E26" w:rsidRPr="006F5881">
        <w:rPr>
          <w:rFonts w:ascii="Calibri" w:hAnsi="Calibri" w:cs="Calibri"/>
          <w:i/>
          <w:spacing w:val="0"/>
        </w:rPr>
        <w:t xml:space="preserve">Antriebstechnik/ </w:t>
      </w:r>
      <w:r w:rsidR="00B030D1" w:rsidRPr="006F5881">
        <w:rPr>
          <w:rFonts w:ascii="Calibri" w:hAnsi="Calibri" w:cs="Calibri"/>
          <w:i/>
          <w:spacing w:val="0"/>
        </w:rPr>
        <w:t>Konstruktion</w:t>
      </w:r>
      <w:r w:rsidR="00FF3E26" w:rsidRPr="006F5881">
        <w:rPr>
          <w:rFonts w:ascii="Calibri" w:hAnsi="Calibri" w:cs="Calibri"/>
          <w:i/>
          <w:spacing w:val="0"/>
        </w:rPr>
        <w:t>/</w:t>
      </w:r>
      <w:r w:rsidR="00AA3933" w:rsidRPr="006F5881">
        <w:rPr>
          <w:rFonts w:ascii="Calibri" w:hAnsi="Calibri" w:cs="Calibri"/>
          <w:i/>
          <w:spacing w:val="0"/>
        </w:rPr>
        <w:t xml:space="preserve"> </w:t>
      </w:r>
      <w:r w:rsidR="00254CE9" w:rsidRPr="006F5881">
        <w:rPr>
          <w:rFonts w:ascii="Calibri" w:hAnsi="Calibri" w:cs="Calibri"/>
          <w:i/>
          <w:spacing w:val="0"/>
        </w:rPr>
        <w:t>Automatisierung</w:t>
      </w:r>
    </w:p>
    <w:p w14:paraId="42A80E24" w14:textId="77777777" w:rsidR="00CE33A5" w:rsidRPr="006F5881" w:rsidRDefault="00CE33A5" w:rsidP="00CE33A5">
      <w:pPr>
        <w:ind w:left="0"/>
        <w:rPr>
          <w:rFonts w:ascii="Calibri" w:hAnsi="Calibri" w:cs="Calibri"/>
          <w:i/>
          <w:spacing w:val="0"/>
        </w:rPr>
      </w:pPr>
    </w:p>
    <w:p w14:paraId="378E9A75" w14:textId="4484DE11" w:rsidR="00FA7A44" w:rsidRPr="006F5881" w:rsidRDefault="00C42F7D" w:rsidP="00FA7A44">
      <w:pPr>
        <w:spacing w:after="120"/>
        <w:ind w:left="0"/>
        <w:rPr>
          <w:rFonts w:ascii="Calibri" w:hAnsi="Calibri" w:cs="Calibri"/>
          <w:b/>
          <w:bCs/>
          <w:spacing w:val="-2"/>
          <w:sz w:val="40"/>
          <w:szCs w:val="40"/>
        </w:rPr>
      </w:pPr>
      <w:r w:rsidRPr="006F5881">
        <w:rPr>
          <w:rFonts w:ascii="Calibri" w:hAnsi="Calibri" w:cs="Calibri"/>
          <w:b/>
          <w:bCs/>
          <w:spacing w:val="-2"/>
          <w:sz w:val="40"/>
          <w:szCs w:val="40"/>
        </w:rPr>
        <w:t>Wertvolle Güter s</w:t>
      </w:r>
      <w:r w:rsidR="00F57FB1" w:rsidRPr="006F5881">
        <w:rPr>
          <w:rFonts w:ascii="Calibri" w:hAnsi="Calibri" w:cs="Calibri"/>
          <w:b/>
          <w:bCs/>
          <w:spacing w:val="-2"/>
          <w:sz w:val="40"/>
          <w:szCs w:val="40"/>
        </w:rPr>
        <w:t>icher heben</w:t>
      </w:r>
      <w:r w:rsidRPr="006F5881">
        <w:rPr>
          <w:rFonts w:ascii="Calibri" w:hAnsi="Calibri" w:cs="Calibri"/>
          <w:b/>
          <w:bCs/>
          <w:spacing w:val="-2"/>
          <w:sz w:val="40"/>
          <w:szCs w:val="40"/>
        </w:rPr>
        <w:t xml:space="preserve"> und</w:t>
      </w:r>
      <w:r w:rsidR="00F57FB1" w:rsidRPr="006F5881">
        <w:rPr>
          <w:rFonts w:ascii="Calibri" w:hAnsi="Calibri" w:cs="Calibri"/>
          <w:b/>
          <w:bCs/>
          <w:spacing w:val="-2"/>
          <w:sz w:val="40"/>
          <w:szCs w:val="40"/>
        </w:rPr>
        <w:t xml:space="preserve"> </w:t>
      </w:r>
      <w:r w:rsidR="007E0BF0" w:rsidRPr="006F5881">
        <w:rPr>
          <w:rFonts w:ascii="Calibri" w:hAnsi="Calibri" w:cs="Calibri"/>
          <w:b/>
          <w:bCs/>
          <w:spacing w:val="-2"/>
          <w:sz w:val="40"/>
          <w:szCs w:val="40"/>
        </w:rPr>
        <w:t>bewegen</w:t>
      </w:r>
    </w:p>
    <w:p w14:paraId="2EE359EF" w14:textId="77777777" w:rsidR="00FA7A44" w:rsidRPr="006F5881" w:rsidRDefault="00CE33A5" w:rsidP="00B02FCA">
      <w:pPr>
        <w:spacing w:after="240"/>
        <w:ind w:left="0"/>
        <w:rPr>
          <w:rFonts w:ascii="Calibri" w:hAnsi="Calibri" w:cs="Calibri"/>
          <w:b/>
          <w:bCs/>
          <w:spacing w:val="-2"/>
          <w:sz w:val="24"/>
          <w:szCs w:val="24"/>
        </w:rPr>
      </w:pPr>
      <w:r w:rsidRPr="006F5881">
        <w:rPr>
          <w:rFonts w:ascii="Calibri" w:hAnsi="Calibri" w:cs="Calibri"/>
          <w:b/>
          <w:bCs/>
          <w:spacing w:val="-2"/>
          <w:sz w:val="24"/>
          <w:szCs w:val="24"/>
        </w:rPr>
        <w:t>R</w:t>
      </w:r>
      <w:r w:rsidR="00C57FBF" w:rsidRPr="006F5881">
        <w:rPr>
          <w:rFonts w:ascii="Calibri" w:hAnsi="Calibri" w:cs="Calibri"/>
          <w:b/>
          <w:bCs/>
          <w:spacing w:val="-2"/>
          <w:sz w:val="24"/>
          <w:szCs w:val="24"/>
        </w:rPr>
        <w:t>INGSPANN bietet großes Komponenten-Angebot für intralogistische Anwendungen</w:t>
      </w:r>
    </w:p>
    <w:p w14:paraId="13E3E1C7" w14:textId="36ED2B42" w:rsidR="00C97503" w:rsidRPr="006F5881" w:rsidRDefault="00C57FBF" w:rsidP="00C97503">
      <w:pPr>
        <w:spacing w:after="120" w:line="360" w:lineRule="auto"/>
        <w:ind w:left="0"/>
        <w:jc w:val="both"/>
        <w:rPr>
          <w:rFonts w:ascii="Calibri" w:hAnsi="Calibri" w:cs="Calibri"/>
          <w:b/>
          <w:bCs/>
          <w:spacing w:val="-2"/>
          <w:sz w:val="21"/>
          <w:szCs w:val="21"/>
        </w:rPr>
      </w:pPr>
      <w:r w:rsidRPr="006F5881">
        <w:rPr>
          <w:rFonts w:ascii="Calibri" w:hAnsi="Calibri" w:cs="Calibri"/>
          <w:b/>
          <w:bCs/>
          <w:spacing w:val="-2"/>
          <w:sz w:val="21"/>
          <w:szCs w:val="21"/>
        </w:rPr>
        <w:t xml:space="preserve">Im </w:t>
      </w:r>
      <w:r w:rsidR="004B4B89" w:rsidRPr="006F5881">
        <w:rPr>
          <w:rFonts w:ascii="Calibri" w:hAnsi="Calibri" w:cs="Calibri"/>
          <w:b/>
          <w:bCs/>
          <w:spacing w:val="-2"/>
          <w:sz w:val="21"/>
          <w:szCs w:val="21"/>
        </w:rPr>
        <w:t xml:space="preserve">aktuellen </w:t>
      </w:r>
      <w:proofErr w:type="spellStart"/>
      <w:r w:rsidRPr="006F5881">
        <w:rPr>
          <w:rFonts w:ascii="Calibri" w:hAnsi="Calibri" w:cs="Calibri"/>
          <w:b/>
          <w:bCs/>
          <w:spacing w:val="-2"/>
          <w:sz w:val="21"/>
          <w:szCs w:val="21"/>
        </w:rPr>
        <w:t>One</w:t>
      </w:r>
      <w:proofErr w:type="spellEnd"/>
      <w:r w:rsidRPr="006F5881">
        <w:rPr>
          <w:rFonts w:ascii="Calibri" w:hAnsi="Calibri" w:cs="Calibri"/>
          <w:b/>
          <w:bCs/>
          <w:spacing w:val="-2"/>
          <w:sz w:val="21"/>
          <w:szCs w:val="21"/>
        </w:rPr>
        <w:t>-</w:t>
      </w:r>
      <w:proofErr w:type="spellStart"/>
      <w:r w:rsidRPr="006F5881">
        <w:rPr>
          <w:rFonts w:ascii="Calibri" w:hAnsi="Calibri" w:cs="Calibri"/>
          <w:b/>
          <w:bCs/>
          <w:spacing w:val="-2"/>
          <w:sz w:val="21"/>
          <w:szCs w:val="21"/>
        </w:rPr>
        <w:t>Stop</w:t>
      </w:r>
      <w:proofErr w:type="spellEnd"/>
      <w:r w:rsidRPr="006F5881">
        <w:rPr>
          <w:rFonts w:ascii="Calibri" w:hAnsi="Calibri" w:cs="Calibri"/>
          <w:b/>
          <w:bCs/>
          <w:spacing w:val="-2"/>
          <w:sz w:val="21"/>
          <w:szCs w:val="21"/>
        </w:rPr>
        <w:t>-Shop von RINGSPANN finden sich zahlreiche Bremsen, Freiläufe, Kupplungen und Welle-Nabe-Verbindungen für den Einsatz in den Antriebss</w:t>
      </w:r>
      <w:r w:rsidR="00B4242D" w:rsidRPr="006F5881">
        <w:rPr>
          <w:rFonts w:ascii="Calibri" w:hAnsi="Calibri" w:cs="Calibri"/>
          <w:b/>
          <w:bCs/>
          <w:spacing w:val="-2"/>
          <w:sz w:val="21"/>
          <w:szCs w:val="21"/>
        </w:rPr>
        <w:t>ystemen</w:t>
      </w:r>
      <w:r w:rsidRPr="006F5881">
        <w:rPr>
          <w:rFonts w:ascii="Calibri" w:hAnsi="Calibri" w:cs="Calibri"/>
          <w:b/>
          <w:bCs/>
          <w:spacing w:val="-2"/>
          <w:sz w:val="21"/>
          <w:szCs w:val="21"/>
        </w:rPr>
        <w:t xml:space="preserve"> von </w:t>
      </w:r>
      <w:r w:rsidR="004B4B89" w:rsidRPr="006F5881">
        <w:rPr>
          <w:rFonts w:ascii="Calibri" w:hAnsi="Calibri" w:cs="Calibri"/>
          <w:b/>
          <w:bCs/>
          <w:spacing w:val="-2"/>
          <w:sz w:val="21"/>
          <w:szCs w:val="21"/>
        </w:rPr>
        <w:t>f</w:t>
      </w:r>
      <w:r w:rsidRPr="006F5881">
        <w:rPr>
          <w:rFonts w:ascii="Calibri" w:hAnsi="Calibri" w:cs="Calibri"/>
          <w:b/>
          <w:bCs/>
          <w:spacing w:val="-2"/>
          <w:sz w:val="21"/>
          <w:szCs w:val="21"/>
        </w:rPr>
        <w:t>örder</w:t>
      </w:r>
      <w:r w:rsidR="003727A2" w:rsidRPr="006F5881">
        <w:rPr>
          <w:rFonts w:ascii="Calibri" w:hAnsi="Calibri" w:cs="Calibri"/>
          <w:b/>
          <w:bCs/>
          <w:spacing w:val="-2"/>
          <w:sz w:val="21"/>
          <w:szCs w:val="21"/>
        </w:rPr>
        <w:t>-</w:t>
      </w:r>
      <w:r w:rsidR="004B4B89" w:rsidRPr="006F5881">
        <w:rPr>
          <w:rFonts w:ascii="Calibri" w:hAnsi="Calibri" w:cs="Calibri"/>
          <w:b/>
          <w:bCs/>
          <w:spacing w:val="-2"/>
          <w:sz w:val="21"/>
          <w:szCs w:val="21"/>
        </w:rPr>
        <w:t xml:space="preserve"> und h</w:t>
      </w:r>
      <w:r w:rsidR="003727A2" w:rsidRPr="006F5881">
        <w:rPr>
          <w:rFonts w:ascii="Calibri" w:hAnsi="Calibri" w:cs="Calibri"/>
          <w:b/>
          <w:bCs/>
          <w:spacing w:val="-2"/>
          <w:sz w:val="21"/>
          <w:szCs w:val="21"/>
        </w:rPr>
        <w:t>andhabungs</w:t>
      </w:r>
      <w:r w:rsidR="004B4B89" w:rsidRPr="006F5881">
        <w:rPr>
          <w:rFonts w:ascii="Calibri" w:hAnsi="Calibri" w:cs="Calibri"/>
          <w:b/>
          <w:bCs/>
          <w:spacing w:val="-2"/>
          <w:sz w:val="21"/>
          <w:szCs w:val="21"/>
        </w:rPr>
        <w:t>technischen A</w:t>
      </w:r>
      <w:r w:rsidRPr="006F5881">
        <w:rPr>
          <w:rFonts w:ascii="Calibri" w:hAnsi="Calibri" w:cs="Calibri"/>
          <w:b/>
          <w:bCs/>
          <w:spacing w:val="-2"/>
          <w:sz w:val="21"/>
          <w:szCs w:val="21"/>
        </w:rPr>
        <w:t xml:space="preserve">nlagen. </w:t>
      </w:r>
      <w:r w:rsidR="00320FBD" w:rsidRPr="006F5881">
        <w:rPr>
          <w:rFonts w:ascii="Calibri" w:hAnsi="Calibri" w:cs="Calibri"/>
          <w:b/>
          <w:bCs/>
          <w:spacing w:val="-2"/>
          <w:sz w:val="21"/>
          <w:szCs w:val="21"/>
        </w:rPr>
        <w:t xml:space="preserve">Insbesondere dort, wo </w:t>
      </w:r>
      <w:r w:rsidR="001C7EB3" w:rsidRPr="006F5881">
        <w:rPr>
          <w:rFonts w:ascii="Calibri" w:hAnsi="Calibri" w:cs="Calibri"/>
          <w:b/>
          <w:bCs/>
          <w:spacing w:val="-2"/>
          <w:sz w:val="21"/>
          <w:szCs w:val="21"/>
        </w:rPr>
        <w:t xml:space="preserve">wertvolle Produkte und Halbzeuge </w:t>
      </w:r>
      <w:r w:rsidR="00320FBD" w:rsidRPr="006F5881">
        <w:rPr>
          <w:rFonts w:ascii="Calibri" w:hAnsi="Calibri" w:cs="Calibri"/>
          <w:b/>
          <w:bCs/>
          <w:spacing w:val="-2"/>
          <w:sz w:val="21"/>
          <w:szCs w:val="21"/>
        </w:rPr>
        <w:t xml:space="preserve">über lange Zeit </w:t>
      </w:r>
      <w:r w:rsidR="004B4B89" w:rsidRPr="006F5881">
        <w:rPr>
          <w:rFonts w:ascii="Calibri" w:hAnsi="Calibri" w:cs="Calibri"/>
          <w:b/>
          <w:bCs/>
          <w:spacing w:val="-2"/>
          <w:sz w:val="21"/>
          <w:szCs w:val="21"/>
        </w:rPr>
        <w:t>schonend</w:t>
      </w:r>
      <w:r w:rsidR="00320FBD" w:rsidRPr="006F5881">
        <w:rPr>
          <w:rFonts w:ascii="Calibri" w:hAnsi="Calibri" w:cs="Calibri"/>
          <w:b/>
          <w:bCs/>
          <w:spacing w:val="-2"/>
          <w:sz w:val="21"/>
          <w:szCs w:val="21"/>
        </w:rPr>
        <w:t xml:space="preserve"> und sicher bewegt werden müssen, zeigen sie sich von ihrer starken Seite. Lesen Sie hier anhand konkreter Fallbeispiele aus der Praxis, in welchen intralogistischen Anwendungen sich die Qualitätskomponenten des Unternehmens derzeit bewähren.</w:t>
      </w:r>
    </w:p>
    <w:p w14:paraId="26283AE0" w14:textId="5C6C5B14" w:rsidR="00C97503" w:rsidRPr="006F5881" w:rsidRDefault="00320FBD" w:rsidP="00C97503">
      <w:pPr>
        <w:spacing w:after="120" w:line="360" w:lineRule="auto"/>
        <w:ind w:left="0"/>
        <w:jc w:val="both"/>
        <w:rPr>
          <w:rFonts w:ascii="Calibri" w:hAnsi="Calibri" w:cs="Calibri"/>
          <w:spacing w:val="-2"/>
          <w:sz w:val="21"/>
          <w:szCs w:val="21"/>
        </w:rPr>
      </w:pPr>
      <w:r w:rsidRPr="006F5881">
        <w:rPr>
          <w:rFonts w:ascii="Calibri" w:hAnsi="Calibri" w:cs="Calibri"/>
          <w:i/>
          <w:iCs/>
          <w:spacing w:val="-2"/>
          <w:sz w:val="21"/>
          <w:szCs w:val="21"/>
        </w:rPr>
        <w:t xml:space="preserve">Bad Homburg, </w:t>
      </w:r>
      <w:r w:rsidR="004C1F26" w:rsidRPr="006F5881">
        <w:rPr>
          <w:rFonts w:ascii="Calibri" w:hAnsi="Calibri" w:cs="Calibri"/>
          <w:i/>
          <w:iCs/>
          <w:spacing w:val="-2"/>
          <w:sz w:val="21"/>
          <w:szCs w:val="21"/>
        </w:rPr>
        <w:t xml:space="preserve">März </w:t>
      </w:r>
      <w:r w:rsidRPr="006F5881">
        <w:rPr>
          <w:rFonts w:ascii="Calibri" w:hAnsi="Calibri" w:cs="Calibri"/>
          <w:i/>
          <w:iCs/>
          <w:spacing w:val="-2"/>
          <w:sz w:val="21"/>
          <w:szCs w:val="21"/>
        </w:rPr>
        <w:t>2026. –</w:t>
      </w:r>
      <w:r w:rsidR="0025425B" w:rsidRPr="006F5881">
        <w:rPr>
          <w:rFonts w:ascii="Calibri" w:hAnsi="Calibri" w:cs="Calibri"/>
          <w:i/>
          <w:iCs/>
          <w:spacing w:val="-2"/>
          <w:sz w:val="21"/>
          <w:szCs w:val="21"/>
        </w:rPr>
        <w:t xml:space="preserve"> </w:t>
      </w:r>
      <w:r w:rsidR="00CF6FF4" w:rsidRPr="006F5881">
        <w:rPr>
          <w:rFonts w:ascii="Calibri" w:hAnsi="Calibri" w:cs="Calibri"/>
          <w:spacing w:val="-2"/>
          <w:sz w:val="21"/>
          <w:szCs w:val="21"/>
        </w:rPr>
        <w:t xml:space="preserve">Die </w:t>
      </w:r>
      <w:r w:rsidR="0025425B" w:rsidRPr="006F5881">
        <w:rPr>
          <w:rFonts w:ascii="Calibri" w:hAnsi="Calibri" w:cs="Calibri"/>
          <w:spacing w:val="-2"/>
          <w:sz w:val="21"/>
          <w:szCs w:val="21"/>
        </w:rPr>
        <w:t xml:space="preserve">Konstrukteure von </w:t>
      </w:r>
      <w:r w:rsidR="003727A2" w:rsidRPr="006F5881">
        <w:rPr>
          <w:rFonts w:ascii="Calibri" w:hAnsi="Calibri" w:cs="Calibri"/>
          <w:spacing w:val="-2"/>
          <w:sz w:val="21"/>
          <w:szCs w:val="21"/>
        </w:rPr>
        <w:t>Antriebssystemen für Regalbediengeräte, Förderbänder sowie Hebe- und Senkanlagen</w:t>
      </w:r>
      <w:r w:rsidR="0025425B" w:rsidRPr="006F5881">
        <w:rPr>
          <w:rFonts w:ascii="Calibri" w:hAnsi="Calibri" w:cs="Calibri"/>
          <w:spacing w:val="-2"/>
          <w:sz w:val="21"/>
          <w:szCs w:val="21"/>
        </w:rPr>
        <w:t xml:space="preserve"> </w:t>
      </w:r>
      <w:r w:rsidR="003727A2" w:rsidRPr="006F5881">
        <w:rPr>
          <w:rFonts w:ascii="Calibri" w:hAnsi="Calibri" w:cs="Calibri"/>
          <w:spacing w:val="-2"/>
          <w:sz w:val="21"/>
          <w:szCs w:val="21"/>
        </w:rPr>
        <w:t xml:space="preserve">finden in RINGSPANN einen vielseitigen Zulieferer </w:t>
      </w:r>
      <w:r w:rsidR="00B4242D" w:rsidRPr="006F5881">
        <w:rPr>
          <w:rFonts w:ascii="Calibri" w:hAnsi="Calibri" w:cs="Calibri"/>
          <w:spacing w:val="-2"/>
          <w:sz w:val="21"/>
          <w:szCs w:val="21"/>
        </w:rPr>
        <w:t xml:space="preserve">von </w:t>
      </w:r>
      <w:r w:rsidR="003727A2" w:rsidRPr="006F5881">
        <w:rPr>
          <w:rFonts w:ascii="Calibri" w:hAnsi="Calibri" w:cs="Calibri"/>
          <w:spacing w:val="-2"/>
          <w:sz w:val="21"/>
          <w:szCs w:val="21"/>
        </w:rPr>
        <w:t>Industriebremsen, Freiläufe</w:t>
      </w:r>
      <w:r w:rsidR="00B4242D" w:rsidRPr="006F5881">
        <w:rPr>
          <w:rFonts w:ascii="Calibri" w:hAnsi="Calibri" w:cs="Calibri"/>
          <w:spacing w:val="-2"/>
          <w:sz w:val="21"/>
          <w:szCs w:val="21"/>
        </w:rPr>
        <w:t>n</w:t>
      </w:r>
      <w:r w:rsidR="003727A2" w:rsidRPr="006F5881">
        <w:rPr>
          <w:rFonts w:ascii="Calibri" w:hAnsi="Calibri" w:cs="Calibri"/>
          <w:spacing w:val="-2"/>
          <w:sz w:val="21"/>
          <w:szCs w:val="21"/>
        </w:rPr>
        <w:t xml:space="preserve">, Wellenkupplungen und Welle-Nabe-Verbindungen. </w:t>
      </w:r>
      <w:r w:rsidR="00975CE3" w:rsidRPr="006F5881">
        <w:rPr>
          <w:rFonts w:ascii="Calibri" w:hAnsi="Calibri" w:cs="Calibri"/>
          <w:spacing w:val="-2"/>
          <w:sz w:val="21"/>
          <w:szCs w:val="21"/>
        </w:rPr>
        <w:t>Dabei versorgt d</w:t>
      </w:r>
      <w:r w:rsidR="003727A2" w:rsidRPr="006F5881">
        <w:rPr>
          <w:rFonts w:ascii="Calibri" w:hAnsi="Calibri" w:cs="Calibri"/>
          <w:spacing w:val="-2"/>
          <w:sz w:val="21"/>
          <w:szCs w:val="21"/>
        </w:rPr>
        <w:t>as Unternehmen seine Kunden nicht nur mit hochwertige</w:t>
      </w:r>
      <w:r w:rsidR="00CF6FF4" w:rsidRPr="006F5881">
        <w:rPr>
          <w:rFonts w:ascii="Calibri" w:hAnsi="Calibri" w:cs="Calibri"/>
          <w:spacing w:val="-2"/>
          <w:sz w:val="21"/>
          <w:szCs w:val="21"/>
        </w:rPr>
        <w:t>n</w:t>
      </w:r>
      <w:r w:rsidR="003727A2" w:rsidRPr="006F5881">
        <w:rPr>
          <w:rFonts w:ascii="Calibri" w:hAnsi="Calibri" w:cs="Calibri"/>
          <w:spacing w:val="-2"/>
          <w:sz w:val="21"/>
          <w:szCs w:val="21"/>
        </w:rPr>
        <w:t xml:space="preserve"> Standardprodukte</w:t>
      </w:r>
      <w:r w:rsidR="00CF6FF4" w:rsidRPr="006F5881">
        <w:rPr>
          <w:rFonts w:ascii="Calibri" w:hAnsi="Calibri" w:cs="Calibri"/>
          <w:spacing w:val="-2"/>
          <w:sz w:val="21"/>
          <w:szCs w:val="21"/>
        </w:rPr>
        <w:t>n</w:t>
      </w:r>
      <w:r w:rsidR="00975CE3" w:rsidRPr="006F5881">
        <w:rPr>
          <w:rFonts w:ascii="Calibri" w:hAnsi="Calibri" w:cs="Calibri"/>
          <w:spacing w:val="-2"/>
          <w:sz w:val="21"/>
          <w:szCs w:val="21"/>
        </w:rPr>
        <w:t xml:space="preserve"> aus seinem </w:t>
      </w:r>
      <w:proofErr w:type="spellStart"/>
      <w:r w:rsidR="00975CE3" w:rsidRPr="006F5881">
        <w:rPr>
          <w:rFonts w:ascii="Calibri" w:hAnsi="Calibri" w:cs="Calibri"/>
          <w:spacing w:val="-2"/>
          <w:sz w:val="21"/>
          <w:szCs w:val="21"/>
        </w:rPr>
        <w:t>One</w:t>
      </w:r>
      <w:proofErr w:type="spellEnd"/>
      <w:r w:rsidR="00975CE3" w:rsidRPr="006F5881">
        <w:rPr>
          <w:rFonts w:ascii="Calibri" w:hAnsi="Calibri" w:cs="Calibri"/>
          <w:spacing w:val="-2"/>
          <w:sz w:val="21"/>
          <w:szCs w:val="21"/>
        </w:rPr>
        <w:t>-</w:t>
      </w:r>
      <w:proofErr w:type="spellStart"/>
      <w:r w:rsidR="00975CE3" w:rsidRPr="006F5881">
        <w:rPr>
          <w:rFonts w:ascii="Calibri" w:hAnsi="Calibri" w:cs="Calibri"/>
          <w:spacing w:val="-2"/>
          <w:sz w:val="21"/>
          <w:szCs w:val="21"/>
        </w:rPr>
        <w:t>Stop</w:t>
      </w:r>
      <w:proofErr w:type="spellEnd"/>
      <w:r w:rsidR="00975CE3" w:rsidRPr="006F5881">
        <w:rPr>
          <w:rFonts w:ascii="Calibri" w:hAnsi="Calibri" w:cs="Calibri"/>
          <w:spacing w:val="-2"/>
          <w:sz w:val="21"/>
          <w:szCs w:val="21"/>
        </w:rPr>
        <w:t>-Shop</w:t>
      </w:r>
      <w:r w:rsidR="003727A2" w:rsidRPr="006F5881">
        <w:rPr>
          <w:rFonts w:ascii="Calibri" w:hAnsi="Calibri" w:cs="Calibri"/>
          <w:spacing w:val="-2"/>
          <w:sz w:val="21"/>
          <w:szCs w:val="21"/>
        </w:rPr>
        <w:t xml:space="preserve">, sondern zeigt sich </w:t>
      </w:r>
      <w:r w:rsidR="00684A5E" w:rsidRPr="006F5881">
        <w:rPr>
          <w:rFonts w:ascii="Calibri" w:hAnsi="Calibri" w:cs="Calibri"/>
          <w:spacing w:val="-2"/>
          <w:sz w:val="21"/>
          <w:szCs w:val="21"/>
        </w:rPr>
        <w:t>auch</w:t>
      </w:r>
      <w:r w:rsidR="00975CE3" w:rsidRPr="006F5881">
        <w:rPr>
          <w:rFonts w:ascii="Calibri" w:hAnsi="Calibri" w:cs="Calibri"/>
          <w:spacing w:val="-2"/>
          <w:sz w:val="21"/>
          <w:szCs w:val="21"/>
        </w:rPr>
        <w:t xml:space="preserve"> bei der Realisierung von Sonderlösungen </w:t>
      </w:r>
      <w:r w:rsidR="003727A2" w:rsidRPr="006F5881">
        <w:rPr>
          <w:rFonts w:ascii="Calibri" w:hAnsi="Calibri" w:cs="Calibri"/>
          <w:spacing w:val="-2"/>
          <w:sz w:val="21"/>
          <w:szCs w:val="21"/>
        </w:rPr>
        <w:t xml:space="preserve">immer wieder </w:t>
      </w:r>
      <w:r w:rsidR="00975CE3" w:rsidRPr="006F5881">
        <w:rPr>
          <w:rFonts w:ascii="Calibri" w:hAnsi="Calibri" w:cs="Calibri"/>
          <w:spacing w:val="-2"/>
          <w:sz w:val="21"/>
          <w:szCs w:val="21"/>
        </w:rPr>
        <w:t xml:space="preserve">von seiner </w:t>
      </w:r>
      <w:r w:rsidR="003727A2" w:rsidRPr="006F5881">
        <w:rPr>
          <w:rFonts w:ascii="Calibri" w:hAnsi="Calibri" w:cs="Calibri"/>
          <w:spacing w:val="-2"/>
          <w:sz w:val="21"/>
          <w:szCs w:val="21"/>
        </w:rPr>
        <w:t>kreative</w:t>
      </w:r>
      <w:r w:rsidR="00975CE3" w:rsidRPr="006F5881">
        <w:rPr>
          <w:rFonts w:ascii="Calibri" w:hAnsi="Calibri" w:cs="Calibri"/>
          <w:spacing w:val="-2"/>
          <w:sz w:val="21"/>
          <w:szCs w:val="21"/>
        </w:rPr>
        <w:t>n</w:t>
      </w:r>
      <w:r w:rsidR="003727A2" w:rsidRPr="006F5881">
        <w:rPr>
          <w:rFonts w:ascii="Calibri" w:hAnsi="Calibri" w:cs="Calibri"/>
          <w:spacing w:val="-2"/>
          <w:sz w:val="21"/>
          <w:szCs w:val="21"/>
        </w:rPr>
        <w:t xml:space="preserve"> </w:t>
      </w:r>
      <w:r w:rsidR="00975CE3" w:rsidRPr="006F5881">
        <w:rPr>
          <w:rFonts w:ascii="Calibri" w:hAnsi="Calibri" w:cs="Calibri"/>
          <w:spacing w:val="-2"/>
          <w:sz w:val="21"/>
          <w:szCs w:val="21"/>
        </w:rPr>
        <w:t>Seite. Ein Blick in die jüngs</w:t>
      </w:r>
      <w:r w:rsidR="00B849FD" w:rsidRPr="006F5881">
        <w:rPr>
          <w:rFonts w:ascii="Calibri" w:hAnsi="Calibri" w:cs="Calibri"/>
          <w:spacing w:val="-2"/>
          <w:sz w:val="21"/>
          <w:szCs w:val="21"/>
        </w:rPr>
        <w:t>t</w:t>
      </w:r>
      <w:r w:rsidR="00975CE3" w:rsidRPr="006F5881">
        <w:rPr>
          <w:rFonts w:ascii="Calibri" w:hAnsi="Calibri" w:cs="Calibri"/>
          <w:spacing w:val="-2"/>
          <w:sz w:val="21"/>
          <w:szCs w:val="21"/>
        </w:rPr>
        <w:t xml:space="preserve"> erfolgreich </w:t>
      </w:r>
      <w:r w:rsidR="00B849FD" w:rsidRPr="006F5881">
        <w:rPr>
          <w:rFonts w:ascii="Calibri" w:hAnsi="Calibri" w:cs="Calibri"/>
          <w:spacing w:val="-2"/>
          <w:sz w:val="21"/>
          <w:szCs w:val="21"/>
        </w:rPr>
        <w:t>umgesetzten</w:t>
      </w:r>
      <w:r w:rsidR="00975CE3" w:rsidRPr="006F5881">
        <w:rPr>
          <w:rFonts w:ascii="Calibri" w:hAnsi="Calibri" w:cs="Calibri"/>
          <w:spacing w:val="-2"/>
          <w:sz w:val="21"/>
          <w:szCs w:val="21"/>
        </w:rPr>
        <w:t xml:space="preserve"> Projekte </w:t>
      </w:r>
      <w:r w:rsidR="00CF6FF4" w:rsidRPr="006F5881">
        <w:rPr>
          <w:rFonts w:ascii="Calibri" w:hAnsi="Calibri" w:cs="Calibri"/>
          <w:spacing w:val="-2"/>
          <w:sz w:val="21"/>
          <w:szCs w:val="21"/>
        </w:rPr>
        <w:t>zeigt auf</w:t>
      </w:r>
      <w:r w:rsidR="00975CE3" w:rsidRPr="006F5881">
        <w:rPr>
          <w:rFonts w:ascii="Calibri" w:hAnsi="Calibri" w:cs="Calibri"/>
          <w:spacing w:val="-2"/>
          <w:sz w:val="21"/>
          <w:szCs w:val="21"/>
        </w:rPr>
        <w:t>, welche technologische Bandbreite das RINGSPANN-Engineering hier abzudecken vermag.</w:t>
      </w:r>
    </w:p>
    <w:p w14:paraId="230BAD04" w14:textId="0A4CE18D" w:rsidR="00C97503" w:rsidRPr="006F5881" w:rsidRDefault="00F3096A" w:rsidP="00C8133E">
      <w:pPr>
        <w:spacing w:after="120" w:line="360" w:lineRule="auto"/>
        <w:ind w:left="0"/>
        <w:jc w:val="both"/>
        <w:rPr>
          <w:rFonts w:ascii="Calibri" w:hAnsi="Calibri" w:cs="Calibri"/>
          <w:color w:val="000000"/>
          <w:spacing w:val="-2"/>
          <w:kern w:val="24"/>
          <w:sz w:val="21"/>
          <w:szCs w:val="21"/>
        </w:rPr>
      </w:pPr>
      <w:r w:rsidRPr="006F5881">
        <w:rPr>
          <w:rFonts w:ascii="Calibri" w:hAnsi="Calibri" w:cs="Calibri"/>
          <w:spacing w:val="-2"/>
          <w:sz w:val="21"/>
          <w:szCs w:val="21"/>
        </w:rPr>
        <w:t>„</w:t>
      </w:r>
      <w:r w:rsidR="00975CE3" w:rsidRPr="006F5881">
        <w:rPr>
          <w:rFonts w:ascii="Calibri" w:hAnsi="Calibri" w:cs="Calibri"/>
          <w:spacing w:val="-2"/>
          <w:sz w:val="21"/>
          <w:szCs w:val="21"/>
        </w:rPr>
        <w:t xml:space="preserve">Vor nicht allzu langer Zeit war es beispielsweise </w:t>
      </w:r>
      <w:r w:rsidR="00AB3042" w:rsidRPr="006F5881">
        <w:rPr>
          <w:rFonts w:ascii="Calibri" w:hAnsi="Calibri" w:cs="Calibri"/>
          <w:spacing w:val="-2"/>
          <w:sz w:val="21"/>
          <w:szCs w:val="21"/>
        </w:rPr>
        <w:t>der Hersteller eines Beschickungssystem</w:t>
      </w:r>
      <w:r w:rsidRPr="006F5881">
        <w:rPr>
          <w:rFonts w:ascii="Calibri" w:hAnsi="Calibri" w:cs="Calibri"/>
          <w:spacing w:val="-2"/>
          <w:sz w:val="21"/>
          <w:szCs w:val="21"/>
        </w:rPr>
        <w:t>s</w:t>
      </w:r>
      <w:r w:rsidR="00AB3042" w:rsidRPr="006F5881">
        <w:rPr>
          <w:rFonts w:ascii="Calibri" w:hAnsi="Calibri" w:cs="Calibri"/>
          <w:spacing w:val="-2"/>
          <w:sz w:val="21"/>
          <w:szCs w:val="21"/>
        </w:rPr>
        <w:t xml:space="preserve"> für ein Hochregallager</w:t>
      </w:r>
      <w:r w:rsidR="00975CE3" w:rsidRPr="006F5881">
        <w:rPr>
          <w:rFonts w:ascii="Calibri" w:hAnsi="Calibri" w:cs="Calibri"/>
          <w:spacing w:val="-2"/>
          <w:sz w:val="21"/>
          <w:szCs w:val="21"/>
        </w:rPr>
        <w:t xml:space="preserve"> </w:t>
      </w:r>
      <w:r w:rsidR="00AB3042" w:rsidRPr="006F5881">
        <w:rPr>
          <w:rFonts w:ascii="Calibri" w:hAnsi="Calibri" w:cs="Calibri"/>
          <w:spacing w:val="-2"/>
          <w:sz w:val="21"/>
          <w:szCs w:val="21"/>
        </w:rPr>
        <w:t xml:space="preserve">zur Zwischenlagerung von </w:t>
      </w:r>
      <w:proofErr w:type="spellStart"/>
      <w:r w:rsidR="00AB3042" w:rsidRPr="006F5881">
        <w:rPr>
          <w:rFonts w:ascii="Calibri" w:hAnsi="Calibri" w:cs="Calibri"/>
          <w:spacing w:val="-2"/>
          <w:sz w:val="21"/>
          <w:szCs w:val="21"/>
        </w:rPr>
        <w:t>Stahlbandcoils</w:t>
      </w:r>
      <w:proofErr w:type="spellEnd"/>
      <w:r w:rsidR="00AB3042" w:rsidRPr="006F5881">
        <w:rPr>
          <w:rFonts w:ascii="Calibri" w:hAnsi="Calibri" w:cs="Calibri"/>
          <w:spacing w:val="-2"/>
          <w:sz w:val="21"/>
          <w:szCs w:val="21"/>
        </w:rPr>
        <w:t xml:space="preserve">, der </w:t>
      </w:r>
      <w:r w:rsidRPr="006F5881">
        <w:rPr>
          <w:rFonts w:ascii="Calibri" w:hAnsi="Calibri" w:cs="Calibri"/>
          <w:spacing w:val="-2"/>
          <w:sz w:val="21"/>
          <w:szCs w:val="21"/>
        </w:rPr>
        <w:t>unsere</w:t>
      </w:r>
      <w:r w:rsidR="00AB3042" w:rsidRPr="006F5881">
        <w:rPr>
          <w:rFonts w:ascii="Calibri" w:hAnsi="Calibri" w:cs="Calibri"/>
          <w:spacing w:val="-2"/>
          <w:sz w:val="21"/>
          <w:szCs w:val="21"/>
        </w:rPr>
        <w:t xml:space="preserve"> </w:t>
      </w:r>
      <w:r w:rsidR="00B849FD" w:rsidRPr="006F5881">
        <w:rPr>
          <w:rFonts w:ascii="Calibri" w:hAnsi="Calibri" w:cs="Calibri"/>
          <w:spacing w:val="-2"/>
          <w:sz w:val="21"/>
          <w:szCs w:val="21"/>
        </w:rPr>
        <w:t>Produkte zum Einsatz brachte</w:t>
      </w:r>
      <w:r w:rsidR="000F5FC9">
        <w:rPr>
          <w:rFonts w:ascii="Calibri" w:hAnsi="Calibri" w:cs="Calibri"/>
          <w:spacing w:val="-2"/>
          <w:sz w:val="21"/>
          <w:szCs w:val="21"/>
        </w:rPr>
        <w:t>“,</w:t>
      </w:r>
      <w:r w:rsidRPr="006F5881">
        <w:rPr>
          <w:rFonts w:ascii="Calibri" w:hAnsi="Calibri" w:cs="Calibri"/>
          <w:spacing w:val="-2"/>
          <w:sz w:val="21"/>
          <w:szCs w:val="21"/>
        </w:rPr>
        <w:t xml:space="preserve"> berichtet Daniel Riedel, internationale</w:t>
      </w:r>
      <w:r w:rsidR="00216CA5" w:rsidRPr="006F5881">
        <w:rPr>
          <w:rFonts w:ascii="Calibri" w:hAnsi="Calibri" w:cs="Calibri"/>
          <w:spacing w:val="-2"/>
          <w:sz w:val="21"/>
          <w:szCs w:val="21"/>
        </w:rPr>
        <w:t>r</w:t>
      </w:r>
      <w:r w:rsidRPr="006F5881">
        <w:rPr>
          <w:rFonts w:ascii="Calibri" w:hAnsi="Calibri" w:cs="Calibri"/>
          <w:spacing w:val="-2"/>
          <w:sz w:val="21"/>
          <w:szCs w:val="21"/>
        </w:rPr>
        <w:t xml:space="preserve"> Vertriebsleiter von RINGSPANN. In diesem Fall konnte dem Kunden mit einer speziell konfigurierten </w:t>
      </w:r>
      <w:r w:rsidR="00216CA5" w:rsidRPr="006F5881">
        <w:rPr>
          <w:rFonts w:ascii="Calibri" w:hAnsi="Calibri" w:cs="Calibri"/>
          <w:spacing w:val="-2"/>
          <w:sz w:val="21"/>
          <w:szCs w:val="21"/>
        </w:rPr>
        <w:t xml:space="preserve">und vormontierten </w:t>
      </w:r>
      <w:r w:rsidR="00B849FD" w:rsidRPr="006F5881">
        <w:rPr>
          <w:rFonts w:ascii="Calibri" w:hAnsi="Calibri" w:cs="Calibri"/>
          <w:spacing w:val="-2"/>
          <w:sz w:val="21"/>
          <w:szCs w:val="21"/>
        </w:rPr>
        <w:t>Lösung</w:t>
      </w:r>
      <w:r w:rsidR="00216CA5" w:rsidRPr="006F5881">
        <w:rPr>
          <w:rFonts w:ascii="Calibri" w:hAnsi="Calibri" w:cs="Calibri"/>
          <w:spacing w:val="-2"/>
          <w:sz w:val="21"/>
          <w:szCs w:val="21"/>
        </w:rPr>
        <w:t xml:space="preserve"> </w:t>
      </w:r>
      <w:r w:rsidRPr="006F5881">
        <w:rPr>
          <w:rFonts w:ascii="Calibri" w:hAnsi="Calibri" w:cs="Calibri"/>
          <w:spacing w:val="-2"/>
          <w:sz w:val="21"/>
          <w:szCs w:val="21"/>
        </w:rPr>
        <w:t xml:space="preserve">aus </w:t>
      </w:r>
      <w:r w:rsidR="00684A5E" w:rsidRPr="006F5881">
        <w:rPr>
          <w:rFonts w:ascii="Calibri" w:hAnsi="Calibri" w:cs="Calibri"/>
          <w:spacing w:val="-2"/>
          <w:sz w:val="21"/>
          <w:szCs w:val="21"/>
        </w:rPr>
        <w:t xml:space="preserve">einer passgenauen </w:t>
      </w:r>
      <w:r w:rsidRPr="006F5881">
        <w:rPr>
          <w:rFonts w:ascii="Calibri" w:hAnsi="Calibri" w:cs="Calibri"/>
          <w:spacing w:val="-2"/>
          <w:sz w:val="21"/>
          <w:szCs w:val="21"/>
        </w:rPr>
        <w:t xml:space="preserve">Bremsscheibe </w:t>
      </w:r>
      <w:r w:rsidR="00684A5E" w:rsidRPr="006F5881">
        <w:rPr>
          <w:rFonts w:ascii="Calibri" w:hAnsi="Calibri" w:cs="Calibri"/>
          <w:spacing w:val="-2"/>
          <w:sz w:val="21"/>
          <w:szCs w:val="21"/>
        </w:rPr>
        <w:t xml:space="preserve">und einer drehelastischen </w:t>
      </w:r>
      <w:r w:rsidR="00DC4CFA" w:rsidRPr="006F5881">
        <w:rPr>
          <w:rFonts w:ascii="Calibri" w:hAnsi="Calibri" w:cs="Calibri"/>
          <w:spacing w:val="-2"/>
          <w:sz w:val="21"/>
          <w:szCs w:val="21"/>
        </w:rPr>
        <w:t>Klauen</w:t>
      </w:r>
      <w:r w:rsidR="00684A5E" w:rsidRPr="006F5881">
        <w:rPr>
          <w:rFonts w:ascii="Calibri" w:hAnsi="Calibri" w:cs="Calibri"/>
          <w:spacing w:val="-2"/>
          <w:sz w:val="21"/>
          <w:szCs w:val="21"/>
        </w:rPr>
        <w:t xml:space="preserve">kupplung mit verlängerter Nabe geholfen werden. </w:t>
      </w:r>
      <w:r w:rsidR="00AA4CE7" w:rsidRPr="006F5881">
        <w:rPr>
          <w:rFonts w:ascii="Calibri" w:hAnsi="Calibri" w:cs="Calibri"/>
          <w:spacing w:val="-2"/>
          <w:sz w:val="21"/>
          <w:szCs w:val="21"/>
        </w:rPr>
        <w:t xml:space="preserve">Ähnlich verhielt es sich, als ein Hersteller von Regalbediengeräten ein hochsicheres und genau arbeitendes Positioniersystem realisieren wollte. Auch diesmal konnte RINGSPANN ein </w:t>
      </w:r>
      <w:r w:rsidR="00C324A7" w:rsidRPr="006F5881">
        <w:rPr>
          <w:rFonts w:ascii="Calibri" w:hAnsi="Calibri" w:cs="Calibri"/>
          <w:spacing w:val="-2"/>
          <w:sz w:val="21"/>
          <w:szCs w:val="21"/>
        </w:rPr>
        <w:t>komplette</w:t>
      </w:r>
      <w:r w:rsidR="00B849FD" w:rsidRPr="006F5881">
        <w:rPr>
          <w:rFonts w:ascii="Calibri" w:hAnsi="Calibri" w:cs="Calibri"/>
          <w:spacing w:val="-2"/>
          <w:sz w:val="21"/>
          <w:szCs w:val="21"/>
        </w:rPr>
        <w:t>s</w:t>
      </w:r>
      <w:r w:rsidR="00C324A7" w:rsidRPr="006F5881">
        <w:rPr>
          <w:rFonts w:ascii="Calibri" w:hAnsi="Calibri" w:cs="Calibri"/>
          <w:spacing w:val="-2"/>
          <w:sz w:val="21"/>
          <w:szCs w:val="21"/>
        </w:rPr>
        <w:t xml:space="preserve"> </w:t>
      </w:r>
      <w:r w:rsidR="00B849FD" w:rsidRPr="006F5881">
        <w:rPr>
          <w:rFonts w:ascii="Calibri" w:hAnsi="Calibri" w:cs="Calibri"/>
          <w:spacing w:val="-2"/>
          <w:sz w:val="21"/>
          <w:szCs w:val="21"/>
        </w:rPr>
        <w:t>Bremssystem</w:t>
      </w:r>
      <w:r w:rsidR="00C324A7" w:rsidRPr="006F5881">
        <w:rPr>
          <w:rFonts w:ascii="Calibri" w:hAnsi="Calibri" w:cs="Calibri"/>
          <w:spacing w:val="-2"/>
          <w:sz w:val="21"/>
          <w:szCs w:val="21"/>
        </w:rPr>
        <w:t xml:space="preserve"> best</w:t>
      </w:r>
      <w:r w:rsidR="00B81BCD" w:rsidRPr="006F5881">
        <w:rPr>
          <w:rFonts w:ascii="Calibri" w:hAnsi="Calibri" w:cs="Calibri"/>
          <w:spacing w:val="-2"/>
          <w:sz w:val="21"/>
          <w:szCs w:val="21"/>
        </w:rPr>
        <w:t xml:space="preserve">ehend </w:t>
      </w:r>
      <w:r w:rsidR="00C324A7" w:rsidRPr="006F5881">
        <w:rPr>
          <w:rFonts w:ascii="Calibri" w:hAnsi="Calibri" w:cs="Calibri"/>
          <w:spacing w:val="-2"/>
          <w:sz w:val="21"/>
          <w:szCs w:val="21"/>
        </w:rPr>
        <w:t xml:space="preserve">aus </w:t>
      </w:r>
      <w:r w:rsidR="00AA4CE7" w:rsidRPr="006F5881">
        <w:rPr>
          <w:rFonts w:ascii="Calibri" w:hAnsi="Calibri" w:cs="Calibri"/>
          <w:spacing w:val="-2"/>
          <w:sz w:val="21"/>
          <w:szCs w:val="21"/>
        </w:rPr>
        <w:t>einer hydraulisch betätigten und federgelüfteten Bremse und einem dazu passenden Hydraulikaggregat</w:t>
      </w:r>
      <w:r w:rsidR="00B81BCD" w:rsidRPr="006F5881">
        <w:rPr>
          <w:rFonts w:ascii="Calibri" w:hAnsi="Calibri" w:cs="Calibri"/>
          <w:spacing w:val="-2"/>
          <w:sz w:val="21"/>
          <w:szCs w:val="21"/>
        </w:rPr>
        <w:t xml:space="preserve"> bereitstellen</w:t>
      </w:r>
      <w:r w:rsidR="00C324A7" w:rsidRPr="006F5881">
        <w:rPr>
          <w:rFonts w:ascii="Calibri" w:hAnsi="Calibri" w:cs="Calibri"/>
          <w:spacing w:val="-2"/>
          <w:sz w:val="21"/>
          <w:szCs w:val="21"/>
        </w:rPr>
        <w:t>. „</w:t>
      </w:r>
      <w:r w:rsidR="0009144C" w:rsidRPr="006F5881">
        <w:rPr>
          <w:rFonts w:ascii="Calibri" w:hAnsi="Calibri" w:cs="Calibri"/>
          <w:spacing w:val="-2"/>
          <w:sz w:val="21"/>
          <w:szCs w:val="21"/>
        </w:rPr>
        <w:t>Diese</w:t>
      </w:r>
      <w:r w:rsidR="00C324A7" w:rsidRPr="006F5881">
        <w:rPr>
          <w:rFonts w:ascii="Calibri" w:hAnsi="Calibri" w:cs="Calibri"/>
          <w:spacing w:val="-2"/>
          <w:sz w:val="21"/>
          <w:szCs w:val="21"/>
        </w:rPr>
        <w:t xml:space="preserve"> Systemlösung ermöglicht </w:t>
      </w:r>
      <w:r w:rsidR="00B849FD" w:rsidRPr="006F5881">
        <w:rPr>
          <w:rFonts w:ascii="Calibri" w:hAnsi="Calibri" w:cs="Calibri"/>
          <w:spacing w:val="-2"/>
          <w:sz w:val="21"/>
          <w:szCs w:val="21"/>
        </w:rPr>
        <w:t>dem Bediengerät ein</w:t>
      </w:r>
      <w:r w:rsidR="00C324A7" w:rsidRPr="006F5881">
        <w:rPr>
          <w:rFonts w:ascii="Calibri" w:hAnsi="Calibri" w:cs="Calibri"/>
          <w:spacing w:val="-2"/>
          <w:sz w:val="21"/>
          <w:szCs w:val="21"/>
        </w:rPr>
        <w:t xml:space="preserve"> </w:t>
      </w:r>
      <w:r w:rsidR="00B81BCD" w:rsidRPr="006F5881">
        <w:rPr>
          <w:rFonts w:ascii="Calibri" w:hAnsi="Calibri" w:cs="Calibri"/>
          <w:spacing w:val="-2"/>
          <w:sz w:val="21"/>
          <w:szCs w:val="21"/>
        </w:rPr>
        <w:t>k</w:t>
      </w:r>
      <w:r w:rsidR="00C324A7" w:rsidRPr="006F5881">
        <w:rPr>
          <w:rFonts w:ascii="Calibri" w:hAnsi="Calibri" w:cs="Calibri"/>
          <w:spacing w:val="-2"/>
          <w:sz w:val="21"/>
          <w:szCs w:val="21"/>
        </w:rPr>
        <w:t>ontrollierte</w:t>
      </w:r>
      <w:r w:rsidR="00B849FD" w:rsidRPr="006F5881">
        <w:rPr>
          <w:rFonts w:ascii="Calibri" w:hAnsi="Calibri" w:cs="Calibri"/>
          <w:spacing w:val="-2"/>
          <w:sz w:val="21"/>
          <w:szCs w:val="21"/>
        </w:rPr>
        <w:t>s</w:t>
      </w:r>
      <w:r w:rsidR="00C324A7" w:rsidRPr="006F5881">
        <w:rPr>
          <w:rFonts w:ascii="Calibri" w:hAnsi="Calibri" w:cs="Calibri"/>
          <w:spacing w:val="-2"/>
          <w:sz w:val="21"/>
          <w:szCs w:val="21"/>
        </w:rPr>
        <w:t xml:space="preserve"> und tiefe</w:t>
      </w:r>
      <w:r w:rsidR="00B849FD" w:rsidRPr="006F5881">
        <w:rPr>
          <w:rFonts w:ascii="Calibri" w:hAnsi="Calibri" w:cs="Calibri"/>
          <w:spacing w:val="-2"/>
          <w:sz w:val="21"/>
          <w:szCs w:val="21"/>
        </w:rPr>
        <w:t>s</w:t>
      </w:r>
      <w:r w:rsidR="00C324A7" w:rsidRPr="006F5881">
        <w:rPr>
          <w:rFonts w:ascii="Calibri" w:hAnsi="Calibri" w:cs="Calibri"/>
          <w:spacing w:val="-2"/>
          <w:sz w:val="21"/>
          <w:szCs w:val="21"/>
        </w:rPr>
        <w:t xml:space="preserve"> Einfahren </w:t>
      </w:r>
      <w:r w:rsidR="00B849FD" w:rsidRPr="006F5881">
        <w:rPr>
          <w:rFonts w:ascii="Calibri" w:hAnsi="Calibri" w:cs="Calibri"/>
          <w:spacing w:val="-2"/>
          <w:sz w:val="21"/>
          <w:szCs w:val="21"/>
        </w:rPr>
        <w:t>des</w:t>
      </w:r>
      <w:r w:rsidR="00C324A7" w:rsidRPr="006F5881">
        <w:rPr>
          <w:rFonts w:ascii="Calibri" w:hAnsi="Calibri" w:cs="Calibri"/>
          <w:spacing w:val="-2"/>
          <w:sz w:val="21"/>
          <w:szCs w:val="21"/>
        </w:rPr>
        <w:t xml:space="preserve"> </w:t>
      </w:r>
      <w:r w:rsidR="00B81BCD" w:rsidRPr="006F5881">
        <w:rPr>
          <w:rFonts w:ascii="Calibri" w:hAnsi="Calibri" w:cs="Calibri"/>
          <w:spacing w:val="-2"/>
          <w:sz w:val="21"/>
          <w:szCs w:val="21"/>
        </w:rPr>
        <w:t>S</w:t>
      </w:r>
      <w:r w:rsidR="00AA4CE7" w:rsidRPr="006F5881">
        <w:rPr>
          <w:rFonts w:ascii="Calibri" w:hAnsi="Calibri" w:cs="Calibri"/>
          <w:color w:val="000000"/>
          <w:spacing w:val="-2"/>
          <w:kern w:val="24"/>
          <w:sz w:val="21"/>
          <w:szCs w:val="21"/>
        </w:rPr>
        <w:t>chlitten</w:t>
      </w:r>
      <w:r w:rsidR="00B849FD" w:rsidRPr="006F5881">
        <w:rPr>
          <w:rFonts w:ascii="Calibri" w:hAnsi="Calibri" w:cs="Calibri"/>
          <w:color w:val="000000"/>
          <w:spacing w:val="-2"/>
          <w:kern w:val="24"/>
          <w:sz w:val="21"/>
          <w:szCs w:val="21"/>
        </w:rPr>
        <w:t>s</w:t>
      </w:r>
      <w:r w:rsidR="00C324A7" w:rsidRPr="006F5881">
        <w:rPr>
          <w:rFonts w:ascii="Calibri" w:hAnsi="Calibri" w:cs="Calibri"/>
          <w:color w:val="000000"/>
          <w:spacing w:val="-2"/>
          <w:kern w:val="24"/>
          <w:sz w:val="21"/>
          <w:szCs w:val="21"/>
        </w:rPr>
        <w:t xml:space="preserve"> </w:t>
      </w:r>
      <w:r w:rsidR="00AA4CE7" w:rsidRPr="006F5881">
        <w:rPr>
          <w:rFonts w:ascii="Calibri" w:hAnsi="Calibri" w:cs="Calibri"/>
          <w:color w:val="000000"/>
          <w:spacing w:val="-2"/>
          <w:kern w:val="24"/>
          <w:sz w:val="21"/>
          <w:szCs w:val="21"/>
        </w:rPr>
        <w:t xml:space="preserve">in </w:t>
      </w:r>
      <w:r w:rsidR="00C324A7" w:rsidRPr="006F5881">
        <w:rPr>
          <w:rFonts w:ascii="Calibri" w:hAnsi="Calibri" w:cs="Calibri"/>
          <w:color w:val="000000"/>
          <w:spacing w:val="-2"/>
          <w:kern w:val="24"/>
          <w:sz w:val="21"/>
          <w:szCs w:val="21"/>
        </w:rPr>
        <w:t>die</w:t>
      </w:r>
      <w:r w:rsidR="00AA4CE7" w:rsidRPr="006F5881">
        <w:rPr>
          <w:rFonts w:ascii="Calibri" w:hAnsi="Calibri" w:cs="Calibri"/>
          <w:color w:val="000000"/>
          <w:spacing w:val="-2"/>
          <w:kern w:val="24"/>
          <w:sz w:val="21"/>
          <w:szCs w:val="21"/>
        </w:rPr>
        <w:t xml:space="preserve"> </w:t>
      </w:r>
      <w:r w:rsidR="00B81BCD" w:rsidRPr="006F5881">
        <w:rPr>
          <w:rFonts w:ascii="Calibri" w:hAnsi="Calibri" w:cs="Calibri"/>
          <w:color w:val="000000"/>
          <w:spacing w:val="-2"/>
          <w:kern w:val="24"/>
          <w:sz w:val="21"/>
          <w:szCs w:val="21"/>
        </w:rPr>
        <w:t xml:space="preserve">Ebenen des </w:t>
      </w:r>
      <w:r w:rsidR="00AA4CE7" w:rsidRPr="006F5881">
        <w:rPr>
          <w:rFonts w:ascii="Calibri" w:hAnsi="Calibri" w:cs="Calibri"/>
          <w:color w:val="000000"/>
          <w:spacing w:val="-2"/>
          <w:kern w:val="24"/>
          <w:sz w:val="21"/>
          <w:szCs w:val="21"/>
        </w:rPr>
        <w:t>Regal</w:t>
      </w:r>
      <w:r w:rsidR="00B81BCD" w:rsidRPr="006F5881">
        <w:rPr>
          <w:rFonts w:ascii="Calibri" w:hAnsi="Calibri" w:cs="Calibri"/>
          <w:color w:val="000000"/>
          <w:spacing w:val="-2"/>
          <w:kern w:val="24"/>
          <w:sz w:val="21"/>
          <w:szCs w:val="21"/>
        </w:rPr>
        <w:t>s</w:t>
      </w:r>
      <w:r w:rsidR="00C324A7" w:rsidRPr="006F5881">
        <w:rPr>
          <w:rFonts w:ascii="Calibri" w:hAnsi="Calibri" w:cs="Calibri"/>
          <w:color w:val="000000"/>
          <w:spacing w:val="-2"/>
          <w:kern w:val="24"/>
          <w:sz w:val="21"/>
          <w:szCs w:val="21"/>
        </w:rPr>
        <w:t>“, erklärt Daniel Riedel.</w:t>
      </w:r>
      <w:r w:rsidR="00BF5804" w:rsidRPr="006F5881">
        <w:rPr>
          <w:rFonts w:ascii="Calibri" w:hAnsi="Calibri" w:cs="Calibri"/>
          <w:spacing w:val="-2"/>
          <w:sz w:val="21"/>
          <w:szCs w:val="21"/>
        </w:rPr>
        <w:t xml:space="preserve"> </w:t>
      </w:r>
      <w:r w:rsidR="00EC4A31" w:rsidRPr="006F5881">
        <w:rPr>
          <w:rFonts w:ascii="Calibri" w:hAnsi="Calibri" w:cs="Calibri"/>
          <w:spacing w:val="-2"/>
          <w:sz w:val="21"/>
          <w:szCs w:val="21"/>
        </w:rPr>
        <w:t xml:space="preserve">Anderenorts ist es das Zusammenspiel von </w:t>
      </w:r>
      <w:r w:rsidR="00BF5804" w:rsidRPr="006F5881">
        <w:rPr>
          <w:rFonts w:ascii="Calibri" w:hAnsi="Calibri" w:cs="Calibri"/>
          <w:color w:val="000000"/>
          <w:spacing w:val="-2"/>
          <w:kern w:val="24"/>
          <w:sz w:val="21"/>
          <w:szCs w:val="21"/>
        </w:rPr>
        <w:t>zwei federbetätigte</w:t>
      </w:r>
      <w:r w:rsidR="00EC4A31" w:rsidRPr="006F5881">
        <w:rPr>
          <w:rFonts w:ascii="Calibri" w:hAnsi="Calibri" w:cs="Calibri"/>
          <w:color w:val="000000"/>
          <w:spacing w:val="-2"/>
          <w:kern w:val="24"/>
          <w:sz w:val="21"/>
          <w:szCs w:val="21"/>
        </w:rPr>
        <w:t>n</w:t>
      </w:r>
      <w:r w:rsidR="00BF5804" w:rsidRPr="006F5881">
        <w:rPr>
          <w:rFonts w:ascii="Calibri" w:hAnsi="Calibri" w:cs="Calibri"/>
          <w:color w:val="000000"/>
          <w:spacing w:val="-2"/>
          <w:kern w:val="24"/>
          <w:sz w:val="21"/>
          <w:szCs w:val="21"/>
        </w:rPr>
        <w:t xml:space="preserve"> und pneumatisch gelüftete</w:t>
      </w:r>
      <w:r w:rsidR="00EC4A31" w:rsidRPr="006F5881">
        <w:rPr>
          <w:rFonts w:ascii="Calibri" w:hAnsi="Calibri" w:cs="Calibri"/>
          <w:color w:val="000000"/>
          <w:spacing w:val="-2"/>
          <w:kern w:val="24"/>
          <w:sz w:val="21"/>
          <w:szCs w:val="21"/>
        </w:rPr>
        <w:t>n</w:t>
      </w:r>
      <w:r w:rsidR="00BF5804" w:rsidRPr="006F5881">
        <w:rPr>
          <w:rFonts w:ascii="Calibri" w:hAnsi="Calibri" w:cs="Calibri"/>
          <w:color w:val="000000"/>
          <w:spacing w:val="-2"/>
          <w:kern w:val="24"/>
          <w:sz w:val="21"/>
          <w:szCs w:val="21"/>
        </w:rPr>
        <w:t xml:space="preserve"> Bremsen, die</w:t>
      </w:r>
      <w:r w:rsidR="00EC4A31" w:rsidRPr="006F5881">
        <w:rPr>
          <w:rFonts w:ascii="Calibri" w:hAnsi="Calibri" w:cs="Calibri"/>
          <w:color w:val="000000"/>
          <w:spacing w:val="-2"/>
          <w:kern w:val="24"/>
          <w:sz w:val="21"/>
          <w:szCs w:val="21"/>
        </w:rPr>
        <w:t xml:space="preserve"> das Notfall-Sicherungssystem</w:t>
      </w:r>
      <w:r w:rsidR="00BF5804" w:rsidRPr="006F5881">
        <w:rPr>
          <w:rFonts w:ascii="Calibri" w:hAnsi="Calibri" w:cs="Calibri"/>
          <w:color w:val="000000"/>
          <w:spacing w:val="-2"/>
          <w:kern w:val="24"/>
          <w:sz w:val="21"/>
          <w:szCs w:val="21"/>
        </w:rPr>
        <w:t xml:space="preserve"> einer </w:t>
      </w:r>
      <w:proofErr w:type="spellStart"/>
      <w:r w:rsidR="00BF5804" w:rsidRPr="006F5881">
        <w:rPr>
          <w:rFonts w:ascii="Calibri" w:hAnsi="Calibri" w:cs="Calibri"/>
          <w:color w:val="000000"/>
          <w:spacing w:val="-2"/>
          <w:kern w:val="24"/>
          <w:sz w:val="21"/>
          <w:szCs w:val="21"/>
        </w:rPr>
        <w:t>Handlinganlage</w:t>
      </w:r>
      <w:proofErr w:type="spellEnd"/>
      <w:r w:rsidR="00BF5804" w:rsidRPr="006F5881">
        <w:rPr>
          <w:rFonts w:ascii="Calibri" w:hAnsi="Calibri" w:cs="Calibri"/>
          <w:color w:val="000000"/>
          <w:spacing w:val="-2"/>
          <w:kern w:val="24"/>
          <w:sz w:val="21"/>
          <w:szCs w:val="21"/>
        </w:rPr>
        <w:t xml:space="preserve"> bilden. Sie bringen im </w:t>
      </w:r>
      <w:r w:rsidR="00EC4A31" w:rsidRPr="006F5881">
        <w:rPr>
          <w:rFonts w:ascii="Calibri" w:hAnsi="Calibri" w:cs="Calibri"/>
          <w:color w:val="000000"/>
          <w:spacing w:val="-2"/>
          <w:kern w:val="24"/>
          <w:sz w:val="21"/>
          <w:szCs w:val="21"/>
        </w:rPr>
        <w:t>Stör</w:t>
      </w:r>
      <w:r w:rsidR="00BF5804" w:rsidRPr="006F5881">
        <w:rPr>
          <w:rFonts w:ascii="Calibri" w:hAnsi="Calibri" w:cs="Calibri"/>
          <w:color w:val="000000"/>
          <w:spacing w:val="-2"/>
          <w:kern w:val="24"/>
          <w:sz w:val="21"/>
          <w:szCs w:val="21"/>
        </w:rPr>
        <w:t xml:space="preserve">fall einen Schlitten zum Stillstand und verhindern </w:t>
      </w:r>
      <w:r w:rsidR="00EC4A31" w:rsidRPr="006F5881">
        <w:rPr>
          <w:rFonts w:ascii="Calibri" w:hAnsi="Calibri" w:cs="Calibri"/>
          <w:color w:val="000000"/>
          <w:spacing w:val="-2"/>
          <w:kern w:val="24"/>
          <w:sz w:val="21"/>
          <w:szCs w:val="21"/>
        </w:rPr>
        <w:t>so</w:t>
      </w:r>
      <w:r w:rsidR="00BF5804" w:rsidRPr="006F5881">
        <w:rPr>
          <w:rFonts w:ascii="Calibri" w:hAnsi="Calibri" w:cs="Calibri"/>
          <w:color w:val="000000"/>
          <w:spacing w:val="-2"/>
          <w:kern w:val="24"/>
          <w:sz w:val="21"/>
          <w:szCs w:val="21"/>
        </w:rPr>
        <w:t xml:space="preserve"> größere Schäden an allen nachgeschalteten </w:t>
      </w:r>
      <w:r w:rsidR="00EC4A31" w:rsidRPr="006F5881">
        <w:rPr>
          <w:rFonts w:ascii="Calibri" w:hAnsi="Calibri" w:cs="Calibri"/>
          <w:color w:val="000000"/>
          <w:spacing w:val="-2"/>
          <w:kern w:val="24"/>
          <w:sz w:val="21"/>
          <w:szCs w:val="21"/>
        </w:rPr>
        <w:t>Komponenten</w:t>
      </w:r>
      <w:r w:rsidR="00BF5804" w:rsidRPr="006F5881">
        <w:rPr>
          <w:rFonts w:ascii="Calibri" w:hAnsi="Calibri" w:cs="Calibri"/>
          <w:color w:val="000000"/>
          <w:spacing w:val="-2"/>
          <w:kern w:val="24"/>
          <w:sz w:val="21"/>
          <w:szCs w:val="21"/>
        </w:rPr>
        <w:t xml:space="preserve">. Bei </w:t>
      </w:r>
      <w:r w:rsidR="00EC4A31" w:rsidRPr="006F5881">
        <w:rPr>
          <w:rFonts w:ascii="Calibri" w:hAnsi="Calibri" w:cs="Calibri"/>
          <w:color w:val="000000"/>
          <w:spacing w:val="-2"/>
          <w:kern w:val="24"/>
          <w:sz w:val="21"/>
          <w:szCs w:val="21"/>
        </w:rPr>
        <w:t xml:space="preserve">der </w:t>
      </w:r>
      <w:r w:rsidR="00BF5804" w:rsidRPr="006F5881">
        <w:rPr>
          <w:rFonts w:ascii="Calibri" w:hAnsi="Calibri" w:cs="Calibri"/>
          <w:color w:val="000000"/>
          <w:spacing w:val="-2"/>
          <w:kern w:val="24"/>
          <w:sz w:val="21"/>
          <w:szCs w:val="21"/>
        </w:rPr>
        <w:t>Wartung</w:t>
      </w:r>
      <w:r w:rsidR="00B849FD" w:rsidRPr="006F5881">
        <w:rPr>
          <w:rFonts w:ascii="Calibri" w:hAnsi="Calibri" w:cs="Calibri"/>
          <w:color w:val="000000"/>
          <w:spacing w:val="-2"/>
          <w:kern w:val="24"/>
          <w:sz w:val="21"/>
          <w:szCs w:val="21"/>
        </w:rPr>
        <w:t xml:space="preserve"> oder bei Stillstand</w:t>
      </w:r>
      <w:r w:rsidR="00BF5804" w:rsidRPr="006F5881">
        <w:rPr>
          <w:rFonts w:ascii="Calibri" w:hAnsi="Calibri" w:cs="Calibri"/>
          <w:color w:val="000000"/>
          <w:spacing w:val="-2"/>
          <w:kern w:val="24"/>
          <w:sz w:val="21"/>
          <w:szCs w:val="21"/>
        </w:rPr>
        <w:t xml:space="preserve"> </w:t>
      </w:r>
      <w:r w:rsidR="00EC4A31" w:rsidRPr="006F5881">
        <w:rPr>
          <w:rFonts w:ascii="Calibri" w:hAnsi="Calibri" w:cs="Calibri"/>
          <w:color w:val="000000"/>
          <w:spacing w:val="-2"/>
          <w:kern w:val="24"/>
          <w:sz w:val="21"/>
          <w:szCs w:val="21"/>
        </w:rPr>
        <w:t xml:space="preserve">halten </w:t>
      </w:r>
      <w:r w:rsidR="00BF5804" w:rsidRPr="006F5881">
        <w:rPr>
          <w:rFonts w:ascii="Calibri" w:hAnsi="Calibri" w:cs="Calibri"/>
          <w:color w:val="000000"/>
          <w:spacing w:val="-2"/>
          <w:kern w:val="24"/>
          <w:sz w:val="21"/>
          <w:szCs w:val="21"/>
        </w:rPr>
        <w:t>sie de</w:t>
      </w:r>
      <w:r w:rsidR="00EC4A31" w:rsidRPr="006F5881">
        <w:rPr>
          <w:rFonts w:ascii="Calibri" w:hAnsi="Calibri" w:cs="Calibri"/>
          <w:color w:val="000000"/>
          <w:spacing w:val="-2"/>
          <w:kern w:val="24"/>
          <w:sz w:val="21"/>
          <w:szCs w:val="21"/>
        </w:rPr>
        <w:t>n</w:t>
      </w:r>
      <w:r w:rsidR="00BF5804" w:rsidRPr="006F5881">
        <w:rPr>
          <w:rFonts w:ascii="Calibri" w:hAnsi="Calibri" w:cs="Calibri"/>
          <w:color w:val="000000"/>
          <w:spacing w:val="-2"/>
          <w:kern w:val="24"/>
          <w:sz w:val="21"/>
          <w:szCs w:val="21"/>
        </w:rPr>
        <w:t xml:space="preserve"> Schlitten sicher in Position</w:t>
      </w:r>
      <w:r w:rsidR="00EC4A31" w:rsidRPr="006F5881">
        <w:rPr>
          <w:rFonts w:ascii="Calibri" w:hAnsi="Calibri" w:cs="Calibri"/>
          <w:color w:val="000000"/>
          <w:spacing w:val="-2"/>
          <w:kern w:val="24"/>
          <w:sz w:val="21"/>
          <w:szCs w:val="21"/>
        </w:rPr>
        <w:t>.</w:t>
      </w:r>
    </w:p>
    <w:p w14:paraId="3DB07AA5" w14:textId="77777777" w:rsidR="00196A32" w:rsidRPr="006F5881" w:rsidRDefault="00BF5804" w:rsidP="000C3BAD">
      <w:pPr>
        <w:spacing w:after="120" w:line="360" w:lineRule="auto"/>
        <w:ind w:left="0"/>
        <w:jc w:val="both"/>
        <w:rPr>
          <w:rFonts w:ascii="Calibri" w:hAnsi="Calibri" w:cs="Calibri"/>
          <w:b/>
          <w:bCs/>
          <w:spacing w:val="-2"/>
          <w:sz w:val="21"/>
          <w:szCs w:val="21"/>
        </w:rPr>
      </w:pPr>
      <w:r w:rsidRPr="006F5881">
        <w:rPr>
          <w:rFonts w:ascii="Calibri" w:hAnsi="Calibri" w:cs="Calibri"/>
          <w:b/>
          <w:bCs/>
          <w:spacing w:val="-2"/>
          <w:sz w:val="21"/>
          <w:szCs w:val="21"/>
        </w:rPr>
        <w:t xml:space="preserve">Freilauftechnik ersetzt alte Bandbremsen </w:t>
      </w:r>
    </w:p>
    <w:p w14:paraId="681D48C6" w14:textId="42759140" w:rsidR="000C3BAD" w:rsidRPr="006F5881" w:rsidRDefault="005417DD" w:rsidP="000C3BAD">
      <w:pPr>
        <w:spacing w:after="120" w:line="360" w:lineRule="auto"/>
        <w:ind w:left="0"/>
        <w:jc w:val="both"/>
        <w:rPr>
          <w:rFonts w:ascii="Calibri" w:hAnsi="Calibri" w:cs="Calibri"/>
          <w:b/>
          <w:bCs/>
          <w:spacing w:val="-2"/>
          <w:sz w:val="21"/>
          <w:szCs w:val="21"/>
        </w:rPr>
      </w:pPr>
      <w:r w:rsidRPr="006F5881">
        <w:rPr>
          <w:rFonts w:ascii="Calibri" w:hAnsi="Calibri" w:cs="Calibri"/>
          <w:spacing w:val="-2"/>
          <w:sz w:val="21"/>
          <w:szCs w:val="21"/>
        </w:rPr>
        <w:t>Gan</w:t>
      </w:r>
      <w:r w:rsidR="008849EA" w:rsidRPr="006F5881">
        <w:rPr>
          <w:rFonts w:ascii="Calibri" w:hAnsi="Calibri" w:cs="Calibri"/>
          <w:spacing w:val="-2"/>
          <w:sz w:val="21"/>
          <w:szCs w:val="21"/>
        </w:rPr>
        <w:t>z</w:t>
      </w:r>
      <w:r w:rsidRPr="006F5881">
        <w:rPr>
          <w:rFonts w:ascii="Calibri" w:hAnsi="Calibri" w:cs="Calibri"/>
          <w:spacing w:val="-2"/>
          <w:sz w:val="21"/>
          <w:szCs w:val="21"/>
        </w:rPr>
        <w:t xml:space="preserve"> anders gelagert war der Fall, als es um die Substitution alter Bandbremsen an den langsam laufenden Wellen einer Paketförderanlage ging. </w:t>
      </w:r>
      <w:r w:rsidR="00411A4F" w:rsidRPr="006F5881">
        <w:rPr>
          <w:rFonts w:ascii="Calibri" w:hAnsi="Calibri" w:cs="Calibri"/>
          <w:spacing w:val="-2"/>
          <w:sz w:val="21"/>
          <w:szCs w:val="21"/>
        </w:rPr>
        <w:t>Hierfür entwickelten d</w:t>
      </w:r>
      <w:r w:rsidR="000C3BAD" w:rsidRPr="006F5881">
        <w:rPr>
          <w:rFonts w:ascii="Calibri" w:hAnsi="Calibri" w:cs="Calibri"/>
          <w:spacing w:val="-2"/>
          <w:sz w:val="21"/>
          <w:szCs w:val="21"/>
        </w:rPr>
        <w:t xml:space="preserve">ie RINGSPANN-Ingenieure </w:t>
      </w:r>
      <w:r w:rsidR="00684328" w:rsidRPr="006F5881">
        <w:rPr>
          <w:rFonts w:ascii="Calibri" w:hAnsi="Calibri" w:cs="Calibri"/>
          <w:spacing w:val="-2"/>
          <w:sz w:val="21"/>
          <w:szCs w:val="21"/>
        </w:rPr>
        <w:t xml:space="preserve">eine </w:t>
      </w:r>
      <w:r w:rsidR="000C3BAD" w:rsidRPr="006F5881">
        <w:rPr>
          <w:rFonts w:ascii="Calibri" w:hAnsi="Calibri" w:cs="Calibri"/>
          <w:spacing w:val="-2"/>
          <w:sz w:val="21"/>
          <w:szCs w:val="21"/>
        </w:rPr>
        <w:lastRenderedPageBreak/>
        <w:t xml:space="preserve">innovative Freilauf-Lösung. Daniel Riedel erklärt: „Für einen Standardfreilauf in der Funktion einer Rücklaufsperre </w:t>
      </w:r>
      <w:r w:rsidR="00411A4F" w:rsidRPr="006F5881">
        <w:rPr>
          <w:rFonts w:ascii="Calibri" w:hAnsi="Calibri" w:cs="Calibri"/>
          <w:spacing w:val="-2"/>
          <w:sz w:val="21"/>
          <w:szCs w:val="21"/>
        </w:rPr>
        <w:t>reichte der</w:t>
      </w:r>
      <w:r w:rsidR="000C3BAD" w:rsidRPr="006F5881">
        <w:rPr>
          <w:rFonts w:ascii="Calibri" w:hAnsi="Calibri" w:cs="Calibri"/>
          <w:spacing w:val="-2"/>
          <w:sz w:val="21"/>
          <w:szCs w:val="21"/>
        </w:rPr>
        <w:t xml:space="preserve"> Einbauraum</w:t>
      </w:r>
      <w:r w:rsidR="00411A4F" w:rsidRPr="006F5881">
        <w:rPr>
          <w:rFonts w:ascii="Calibri" w:hAnsi="Calibri" w:cs="Calibri"/>
          <w:spacing w:val="-2"/>
          <w:sz w:val="21"/>
          <w:szCs w:val="21"/>
        </w:rPr>
        <w:t xml:space="preserve"> nicht aus</w:t>
      </w:r>
      <w:r w:rsidR="000C3BAD" w:rsidRPr="006F5881">
        <w:rPr>
          <w:rFonts w:ascii="Calibri" w:hAnsi="Calibri" w:cs="Calibri"/>
          <w:spacing w:val="-2"/>
          <w:sz w:val="21"/>
          <w:szCs w:val="21"/>
        </w:rPr>
        <w:t xml:space="preserve">. Deshalb haben wir einen </w:t>
      </w:r>
      <w:r w:rsidR="00411A4F" w:rsidRPr="006F5881">
        <w:rPr>
          <w:rFonts w:ascii="Calibri" w:hAnsi="Calibri" w:cs="Calibri"/>
          <w:spacing w:val="-2"/>
          <w:sz w:val="21"/>
          <w:szCs w:val="21"/>
        </w:rPr>
        <w:t xml:space="preserve">montagefertigen </w:t>
      </w:r>
      <w:r w:rsidR="000C3BAD" w:rsidRPr="006F5881">
        <w:rPr>
          <w:rFonts w:ascii="Calibri" w:hAnsi="Calibri" w:cs="Calibri"/>
          <w:spacing w:val="-2"/>
          <w:sz w:val="21"/>
          <w:szCs w:val="21"/>
        </w:rPr>
        <w:t xml:space="preserve">Komplettfreilauf mit </w:t>
      </w:r>
      <w:r w:rsidR="00411A4F" w:rsidRPr="006F5881">
        <w:rPr>
          <w:rFonts w:ascii="Calibri" w:hAnsi="Calibri" w:cs="Calibri"/>
          <w:spacing w:val="-2"/>
          <w:sz w:val="21"/>
          <w:szCs w:val="21"/>
        </w:rPr>
        <w:t>unserer</w:t>
      </w:r>
      <w:r w:rsidR="000C3BAD" w:rsidRPr="006F5881">
        <w:rPr>
          <w:rFonts w:ascii="Calibri" w:hAnsi="Calibri" w:cs="Calibri"/>
          <w:spacing w:val="-2"/>
          <w:sz w:val="21"/>
          <w:szCs w:val="21"/>
        </w:rPr>
        <w:t xml:space="preserve"> </w:t>
      </w:r>
      <w:r w:rsidR="00411A4F" w:rsidRPr="006F5881">
        <w:rPr>
          <w:rFonts w:ascii="Calibri" w:hAnsi="Calibri" w:cs="Calibri"/>
          <w:spacing w:val="-2"/>
          <w:sz w:val="21"/>
          <w:szCs w:val="21"/>
        </w:rPr>
        <w:t xml:space="preserve">hocheffizienten </w:t>
      </w:r>
      <w:r w:rsidR="000C3BAD" w:rsidRPr="006F5881">
        <w:rPr>
          <w:rFonts w:ascii="Calibri" w:hAnsi="Calibri" w:cs="Calibri"/>
          <w:spacing w:val="-2"/>
          <w:sz w:val="21"/>
          <w:szCs w:val="21"/>
        </w:rPr>
        <w:t>Fliehkraftabhebung des Typs X und einem speziellen Innenring konstruiert</w:t>
      </w:r>
      <w:r w:rsidR="00411A4F" w:rsidRPr="006F5881">
        <w:rPr>
          <w:rFonts w:ascii="Calibri" w:hAnsi="Calibri" w:cs="Calibri"/>
          <w:spacing w:val="-2"/>
          <w:sz w:val="21"/>
          <w:szCs w:val="21"/>
        </w:rPr>
        <w:t>, d</w:t>
      </w:r>
      <w:r w:rsidR="00305E13" w:rsidRPr="006F5881">
        <w:rPr>
          <w:rFonts w:ascii="Calibri" w:hAnsi="Calibri" w:cs="Calibri"/>
          <w:spacing w:val="-2"/>
          <w:sz w:val="21"/>
          <w:szCs w:val="21"/>
        </w:rPr>
        <w:t>er</w:t>
      </w:r>
      <w:r w:rsidR="00411A4F" w:rsidRPr="006F5881">
        <w:rPr>
          <w:rFonts w:ascii="Calibri" w:hAnsi="Calibri" w:cs="Calibri"/>
          <w:spacing w:val="-2"/>
          <w:sz w:val="21"/>
          <w:szCs w:val="21"/>
        </w:rPr>
        <w:t xml:space="preserve"> sich sehr einfach in den bestehenden </w:t>
      </w:r>
      <w:r w:rsidR="00895CE1" w:rsidRPr="006F5881">
        <w:rPr>
          <w:rFonts w:ascii="Calibri" w:hAnsi="Calibri" w:cs="Calibri"/>
          <w:spacing w:val="-2"/>
          <w:sz w:val="21"/>
          <w:szCs w:val="21"/>
        </w:rPr>
        <w:t xml:space="preserve">Antriebsstrang </w:t>
      </w:r>
      <w:r w:rsidR="00411A4F" w:rsidRPr="006F5881">
        <w:rPr>
          <w:rFonts w:ascii="Calibri" w:hAnsi="Calibri" w:cs="Calibri"/>
          <w:spacing w:val="-2"/>
          <w:sz w:val="21"/>
          <w:szCs w:val="21"/>
        </w:rPr>
        <w:t xml:space="preserve">der Förderanlage integrieren ließ.“ Der Kunden erhielt so eine </w:t>
      </w:r>
      <w:r w:rsidR="000C3BAD" w:rsidRPr="006F5881">
        <w:rPr>
          <w:rFonts w:ascii="Calibri" w:hAnsi="Calibri" w:cs="Calibri"/>
          <w:spacing w:val="-2"/>
          <w:sz w:val="21"/>
          <w:szCs w:val="21"/>
        </w:rPr>
        <w:t>überaus kostengünstige</w:t>
      </w:r>
      <w:r w:rsidR="00197C3D" w:rsidRPr="006F5881">
        <w:rPr>
          <w:rFonts w:ascii="Calibri" w:hAnsi="Calibri" w:cs="Calibri"/>
          <w:spacing w:val="-2"/>
          <w:sz w:val="21"/>
          <w:szCs w:val="21"/>
        </w:rPr>
        <w:t>,</w:t>
      </w:r>
      <w:r w:rsidR="00534500" w:rsidRPr="006F5881">
        <w:rPr>
          <w:rFonts w:ascii="Calibri" w:hAnsi="Calibri" w:cs="Calibri"/>
          <w:spacing w:val="-2"/>
          <w:sz w:val="21"/>
          <w:szCs w:val="21"/>
        </w:rPr>
        <w:t xml:space="preserve"> wartungsfreie </w:t>
      </w:r>
      <w:r w:rsidR="003C6C69" w:rsidRPr="006F5881">
        <w:rPr>
          <w:rFonts w:ascii="Calibri" w:hAnsi="Calibri" w:cs="Calibri"/>
          <w:spacing w:val="-2"/>
          <w:sz w:val="21"/>
          <w:szCs w:val="21"/>
        </w:rPr>
        <w:t>Halte</w:t>
      </w:r>
      <w:r w:rsidR="00411A4F" w:rsidRPr="006F5881">
        <w:rPr>
          <w:rFonts w:ascii="Calibri" w:hAnsi="Calibri" w:cs="Calibri"/>
          <w:spacing w:val="-2"/>
          <w:sz w:val="21"/>
          <w:szCs w:val="21"/>
        </w:rPr>
        <w:t xml:space="preserve">- und </w:t>
      </w:r>
      <w:r w:rsidR="003C6C69" w:rsidRPr="006F5881">
        <w:rPr>
          <w:rFonts w:ascii="Calibri" w:hAnsi="Calibri" w:cs="Calibri"/>
          <w:spacing w:val="-2"/>
          <w:sz w:val="21"/>
          <w:szCs w:val="21"/>
        </w:rPr>
        <w:t>Sperr</w:t>
      </w:r>
      <w:r w:rsidR="00411A4F" w:rsidRPr="006F5881">
        <w:rPr>
          <w:rFonts w:ascii="Calibri" w:hAnsi="Calibri" w:cs="Calibri"/>
          <w:spacing w:val="-2"/>
          <w:sz w:val="21"/>
          <w:szCs w:val="21"/>
        </w:rPr>
        <w:t>l</w:t>
      </w:r>
      <w:r w:rsidR="000C3BAD" w:rsidRPr="006F5881">
        <w:rPr>
          <w:rFonts w:ascii="Calibri" w:hAnsi="Calibri" w:cs="Calibri"/>
          <w:spacing w:val="-2"/>
          <w:sz w:val="21"/>
          <w:szCs w:val="21"/>
        </w:rPr>
        <w:t>ösung</w:t>
      </w:r>
      <w:r w:rsidR="00411A4F" w:rsidRPr="006F5881">
        <w:rPr>
          <w:rFonts w:ascii="Calibri" w:hAnsi="Calibri" w:cs="Calibri"/>
          <w:spacing w:val="-2"/>
          <w:sz w:val="21"/>
          <w:szCs w:val="21"/>
        </w:rPr>
        <w:t xml:space="preserve"> und </w:t>
      </w:r>
      <w:r w:rsidR="000C3BAD" w:rsidRPr="006F5881">
        <w:rPr>
          <w:rFonts w:ascii="Calibri" w:hAnsi="Calibri" w:cs="Calibri"/>
          <w:spacing w:val="-2"/>
          <w:sz w:val="21"/>
          <w:szCs w:val="21"/>
        </w:rPr>
        <w:t xml:space="preserve">konnte </w:t>
      </w:r>
      <w:r w:rsidR="003C6C69" w:rsidRPr="006F5881">
        <w:rPr>
          <w:rFonts w:ascii="Calibri" w:hAnsi="Calibri" w:cs="Calibri"/>
          <w:spacing w:val="-2"/>
          <w:sz w:val="21"/>
          <w:szCs w:val="21"/>
        </w:rPr>
        <w:t xml:space="preserve">gleichzeitig </w:t>
      </w:r>
      <w:r w:rsidR="000C3BAD" w:rsidRPr="006F5881">
        <w:rPr>
          <w:rFonts w:ascii="Calibri" w:hAnsi="Calibri" w:cs="Calibri"/>
          <w:spacing w:val="-2"/>
          <w:sz w:val="21"/>
          <w:szCs w:val="21"/>
        </w:rPr>
        <w:t xml:space="preserve">alle vorhandenen Komponenten </w:t>
      </w:r>
      <w:r w:rsidR="00305E13" w:rsidRPr="006F5881">
        <w:rPr>
          <w:rFonts w:ascii="Calibri" w:hAnsi="Calibri" w:cs="Calibri"/>
          <w:spacing w:val="-2"/>
          <w:sz w:val="21"/>
          <w:szCs w:val="21"/>
        </w:rPr>
        <w:t>weiter</w:t>
      </w:r>
      <w:r w:rsidR="000C3BAD" w:rsidRPr="006F5881">
        <w:rPr>
          <w:rFonts w:ascii="Calibri" w:hAnsi="Calibri" w:cs="Calibri"/>
          <w:spacing w:val="-2"/>
          <w:sz w:val="21"/>
          <w:szCs w:val="21"/>
        </w:rPr>
        <w:t>verwenden</w:t>
      </w:r>
      <w:r w:rsidR="00411A4F" w:rsidRPr="006F5881">
        <w:rPr>
          <w:rFonts w:ascii="Calibri" w:hAnsi="Calibri" w:cs="Calibri"/>
          <w:spacing w:val="-2"/>
          <w:sz w:val="21"/>
          <w:szCs w:val="21"/>
        </w:rPr>
        <w:t>. D</w:t>
      </w:r>
      <w:r w:rsidR="00534500" w:rsidRPr="006F5881">
        <w:rPr>
          <w:rFonts w:ascii="Calibri" w:hAnsi="Calibri" w:cs="Calibri"/>
          <w:spacing w:val="-2"/>
          <w:sz w:val="21"/>
          <w:szCs w:val="21"/>
        </w:rPr>
        <w:t xml:space="preserve">ie zuvor </w:t>
      </w:r>
      <w:r w:rsidR="000C3BAD" w:rsidRPr="006F5881">
        <w:rPr>
          <w:rFonts w:ascii="Calibri" w:hAnsi="Calibri" w:cs="Calibri"/>
          <w:spacing w:val="-2"/>
          <w:sz w:val="21"/>
          <w:szCs w:val="21"/>
        </w:rPr>
        <w:t xml:space="preserve">hohen Reparaturkosten </w:t>
      </w:r>
      <w:r w:rsidR="00534500" w:rsidRPr="006F5881">
        <w:rPr>
          <w:rFonts w:ascii="Calibri" w:hAnsi="Calibri" w:cs="Calibri"/>
          <w:spacing w:val="-2"/>
          <w:sz w:val="21"/>
          <w:szCs w:val="21"/>
        </w:rPr>
        <w:t xml:space="preserve">für den Austausch der Bremsbeläge </w:t>
      </w:r>
      <w:r w:rsidR="00411A4F" w:rsidRPr="006F5881">
        <w:rPr>
          <w:rFonts w:ascii="Calibri" w:hAnsi="Calibri" w:cs="Calibri"/>
          <w:spacing w:val="-2"/>
          <w:sz w:val="21"/>
          <w:szCs w:val="21"/>
        </w:rPr>
        <w:t>bleiben ihm nun erspart.</w:t>
      </w:r>
      <w:r w:rsidR="00534500" w:rsidRPr="006F5881">
        <w:rPr>
          <w:rFonts w:ascii="Calibri" w:hAnsi="Calibri" w:cs="Calibri"/>
          <w:spacing w:val="-2"/>
          <w:sz w:val="21"/>
          <w:szCs w:val="21"/>
        </w:rPr>
        <w:t xml:space="preserve"> </w:t>
      </w:r>
    </w:p>
    <w:p w14:paraId="1A8F6561" w14:textId="497BDBA1" w:rsidR="00C8133E" w:rsidRPr="006F5881" w:rsidRDefault="00696683" w:rsidP="00C8133E">
      <w:pPr>
        <w:spacing w:after="120" w:line="360" w:lineRule="auto"/>
        <w:ind w:left="0"/>
        <w:jc w:val="both"/>
        <w:rPr>
          <w:rFonts w:ascii="Calibri" w:hAnsi="Calibri" w:cs="Calibri"/>
          <w:b/>
          <w:bCs/>
          <w:spacing w:val="-2"/>
          <w:sz w:val="21"/>
          <w:szCs w:val="21"/>
        </w:rPr>
      </w:pPr>
      <w:r w:rsidRPr="006F5881">
        <w:rPr>
          <w:rFonts w:ascii="Calibri" w:hAnsi="Calibri" w:cs="Calibri"/>
          <w:b/>
          <w:bCs/>
          <w:spacing w:val="-2"/>
          <w:sz w:val="21"/>
          <w:szCs w:val="21"/>
        </w:rPr>
        <w:t>Optimierung von Rollenförderern</w:t>
      </w:r>
    </w:p>
    <w:p w14:paraId="670B3F6F" w14:textId="7BC4067B" w:rsidR="00991DA5" w:rsidRPr="006F5881" w:rsidRDefault="00991DA5" w:rsidP="00C8133E">
      <w:pPr>
        <w:spacing w:after="120" w:line="360" w:lineRule="auto"/>
        <w:ind w:left="0"/>
        <w:jc w:val="both"/>
        <w:rPr>
          <w:rFonts w:ascii="Calibri" w:hAnsi="Calibri" w:cs="Calibri"/>
          <w:spacing w:val="-2"/>
          <w:sz w:val="21"/>
          <w:szCs w:val="21"/>
        </w:rPr>
      </w:pPr>
      <w:r w:rsidRPr="006F5881">
        <w:rPr>
          <w:rFonts w:ascii="Calibri" w:hAnsi="Calibri" w:cs="Calibri"/>
          <w:spacing w:val="-2"/>
          <w:sz w:val="21"/>
          <w:szCs w:val="21"/>
        </w:rPr>
        <w:t>Eine überzeugende Problemlösung konnte RINGSPANN auch bieten, als ein namhafter Hersteller von Rollenförderanlagen die Drehmoment</w:t>
      </w:r>
      <w:r w:rsidR="003C6C69" w:rsidRPr="006F5881">
        <w:rPr>
          <w:rFonts w:ascii="Calibri" w:hAnsi="Calibri" w:cs="Calibri"/>
          <w:spacing w:val="-2"/>
          <w:sz w:val="21"/>
          <w:szCs w:val="21"/>
        </w:rPr>
        <w:t>ü</w:t>
      </w:r>
      <w:r w:rsidRPr="006F5881">
        <w:rPr>
          <w:rFonts w:ascii="Calibri" w:hAnsi="Calibri" w:cs="Calibri"/>
          <w:spacing w:val="-2"/>
          <w:sz w:val="21"/>
          <w:szCs w:val="21"/>
        </w:rPr>
        <w:t xml:space="preserve">bertragung seiner Kettenantriebe optimieren wollte. </w:t>
      </w:r>
      <w:r w:rsidR="00A66D98" w:rsidRPr="006F5881">
        <w:rPr>
          <w:rFonts w:ascii="Calibri" w:hAnsi="Calibri" w:cs="Calibri"/>
          <w:spacing w:val="-2"/>
          <w:sz w:val="21"/>
          <w:szCs w:val="21"/>
        </w:rPr>
        <w:t xml:space="preserve">Erreicht werden sollte dies unter anderem durch </w:t>
      </w:r>
      <w:r w:rsidR="009E1EE2" w:rsidRPr="006F5881">
        <w:rPr>
          <w:rFonts w:ascii="Calibri" w:hAnsi="Calibri" w:cs="Calibri"/>
          <w:spacing w:val="-2"/>
          <w:sz w:val="21"/>
          <w:szCs w:val="21"/>
        </w:rPr>
        <w:t>die</w:t>
      </w:r>
      <w:r w:rsidR="00A66D98" w:rsidRPr="006F5881">
        <w:rPr>
          <w:rFonts w:ascii="Calibri" w:hAnsi="Calibri" w:cs="Calibri"/>
          <w:spacing w:val="-2"/>
          <w:sz w:val="21"/>
          <w:szCs w:val="21"/>
        </w:rPr>
        <w:t xml:space="preserve"> </w:t>
      </w:r>
      <w:r w:rsidR="003C6C69" w:rsidRPr="006F5881">
        <w:rPr>
          <w:rFonts w:ascii="Calibri" w:hAnsi="Calibri" w:cs="Calibri"/>
          <w:spacing w:val="-2"/>
          <w:sz w:val="21"/>
          <w:szCs w:val="21"/>
        </w:rPr>
        <w:t>ver</w:t>
      </w:r>
      <w:r w:rsidR="00A66D98" w:rsidRPr="006F5881">
        <w:rPr>
          <w:rFonts w:ascii="Calibri" w:hAnsi="Calibri" w:cs="Calibri"/>
          <w:spacing w:val="-2"/>
          <w:sz w:val="21"/>
          <w:szCs w:val="21"/>
        </w:rPr>
        <w:t>besser</w:t>
      </w:r>
      <w:r w:rsidR="003C6C69" w:rsidRPr="006F5881">
        <w:rPr>
          <w:rFonts w:ascii="Calibri" w:hAnsi="Calibri" w:cs="Calibri"/>
          <w:spacing w:val="-2"/>
          <w:sz w:val="21"/>
          <w:szCs w:val="21"/>
        </w:rPr>
        <w:t>t</w:t>
      </w:r>
      <w:r w:rsidR="00A66D98" w:rsidRPr="006F5881">
        <w:rPr>
          <w:rFonts w:ascii="Calibri" w:hAnsi="Calibri" w:cs="Calibri"/>
          <w:spacing w:val="-2"/>
          <w:sz w:val="21"/>
          <w:szCs w:val="21"/>
        </w:rPr>
        <w:t xml:space="preserve">e </w:t>
      </w:r>
      <w:r w:rsidR="003C6C69" w:rsidRPr="006F5881">
        <w:rPr>
          <w:rFonts w:ascii="Calibri" w:hAnsi="Calibri" w:cs="Calibri"/>
          <w:spacing w:val="-2"/>
          <w:sz w:val="21"/>
          <w:szCs w:val="21"/>
        </w:rPr>
        <w:t xml:space="preserve">und vereinfache Montage </w:t>
      </w:r>
      <w:r w:rsidR="00A66D98" w:rsidRPr="006F5881">
        <w:rPr>
          <w:rFonts w:ascii="Calibri" w:hAnsi="Calibri" w:cs="Calibri"/>
          <w:spacing w:val="-2"/>
          <w:sz w:val="21"/>
          <w:szCs w:val="21"/>
        </w:rPr>
        <w:t xml:space="preserve">der </w:t>
      </w:r>
      <w:r w:rsidR="003C6C69" w:rsidRPr="006F5881">
        <w:rPr>
          <w:rFonts w:ascii="Calibri" w:hAnsi="Calibri" w:cs="Calibri"/>
          <w:spacing w:val="-2"/>
          <w:sz w:val="21"/>
          <w:szCs w:val="21"/>
        </w:rPr>
        <w:t xml:space="preserve">antreibenden Kettenritzel </w:t>
      </w:r>
      <w:r w:rsidR="00A66D98" w:rsidRPr="006F5881">
        <w:rPr>
          <w:rFonts w:ascii="Calibri" w:hAnsi="Calibri" w:cs="Calibri"/>
          <w:spacing w:val="-2"/>
          <w:sz w:val="21"/>
          <w:szCs w:val="21"/>
        </w:rPr>
        <w:t>der Rollen</w:t>
      </w:r>
      <w:r w:rsidR="003C6C69" w:rsidRPr="006F5881">
        <w:rPr>
          <w:rFonts w:ascii="Calibri" w:hAnsi="Calibri" w:cs="Calibri"/>
          <w:spacing w:val="-2"/>
          <w:sz w:val="21"/>
          <w:szCs w:val="21"/>
        </w:rPr>
        <w:t>.</w:t>
      </w:r>
      <w:r w:rsidR="00A66D98" w:rsidRPr="006F5881">
        <w:rPr>
          <w:rFonts w:ascii="Calibri" w:hAnsi="Calibri" w:cs="Calibri"/>
          <w:spacing w:val="-2"/>
          <w:sz w:val="21"/>
          <w:szCs w:val="21"/>
        </w:rPr>
        <w:t xml:space="preserve"> </w:t>
      </w:r>
      <w:r w:rsidR="003702AA" w:rsidRPr="006F5881">
        <w:rPr>
          <w:rFonts w:ascii="Calibri" w:hAnsi="Calibri" w:cs="Calibri"/>
          <w:spacing w:val="-2"/>
          <w:sz w:val="21"/>
          <w:szCs w:val="21"/>
        </w:rPr>
        <w:t>Sie durften keinesfalls durchrutschen, sollten sich aber einfach austauschen lassen. Gerade</w:t>
      </w:r>
      <w:r w:rsidR="009E1EE2" w:rsidRPr="006F5881">
        <w:rPr>
          <w:rFonts w:ascii="Calibri" w:hAnsi="Calibri" w:cs="Calibri"/>
          <w:spacing w:val="-2"/>
          <w:sz w:val="21"/>
          <w:szCs w:val="21"/>
        </w:rPr>
        <w:t>zu</w:t>
      </w:r>
      <w:r w:rsidR="003702AA" w:rsidRPr="006F5881">
        <w:rPr>
          <w:rFonts w:ascii="Calibri" w:hAnsi="Calibri" w:cs="Calibri"/>
          <w:spacing w:val="-2"/>
          <w:sz w:val="21"/>
          <w:szCs w:val="21"/>
        </w:rPr>
        <w:t xml:space="preserve"> ideal auf diese Anforderungen abgestimmt sind die kompakten Welle-Nabe-Verbindungen der RINGSPANN-Baureihe </w:t>
      </w:r>
      <w:proofErr w:type="spellStart"/>
      <w:r w:rsidR="003702AA" w:rsidRPr="006F5881">
        <w:rPr>
          <w:rFonts w:ascii="Calibri" w:hAnsi="Calibri" w:cs="Calibri"/>
          <w:spacing w:val="-2"/>
          <w:sz w:val="21"/>
          <w:szCs w:val="21"/>
        </w:rPr>
        <w:t>Trantorque</w:t>
      </w:r>
      <w:proofErr w:type="spellEnd"/>
      <w:r w:rsidR="003702AA" w:rsidRPr="006F5881">
        <w:rPr>
          <w:rFonts w:ascii="Calibri" w:hAnsi="Calibri" w:cs="Calibri"/>
          <w:spacing w:val="-2"/>
          <w:sz w:val="21"/>
          <w:szCs w:val="21"/>
        </w:rPr>
        <w:t>. „Hierbei handelt es sich um Konus-Spannelemente</w:t>
      </w:r>
      <w:r w:rsidR="00D55A2A" w:rsidRPr="006F5881">
        <w:rPr>
          <w:rFonts w:ascii="Calibri" w:hAnsi="Calibri" w:cs="Calibri"/>
          <w:spacing w:val="-2"/>
          <w:sz w:val="21"/>
          <w:szCs w:val="21"/>
        </w:rPr>
        <w:t>, die sich durch exzellente Konzentrizität</w:t>
      </w:r>
      <w:r w:rsidR="00A66D98" w:rsidRPr="006F5881">
        <w:rPr>
          <w:rFonts w:ascii="Calibri" w:hAnsi="Calibri" w:cs="Calibri"/>
          <w:spacing w:val="-2"/>
          <w:sz w:val="21"/>
          <w:szCs w:val="21"/>
        </w:rPr>
        <w:t xml:space="preserve"> </w:t>
      </w:r>
      <w:r w:rsidR="00D55A2A" w:rsidRPr="006F5881">
        <w:rPr>
          <w:rFonts w:ascii="Calibri" w:hAnsi="Calibri" w:cs="Calibri"/>
          <w:spacing w:val="-2"/>
          <w:sz w:val="21"/>
          <w:szCs w:val="21"/>
        </w:rPr>
        <w:t xml:space="preserve">auszeichnen und Biegemomente übertragen können. </w:t>
      </w:r>
      <w:r w:rsidR="005A371F" w:rsidRPr="006F5881">
        <w:rPr>
          <w:rFonts w:ascii="Calibri" w:hAnsi="Calibri" w:cs="Calibri"/>
          <w:spacing w:val="-2"/>
          <w:sz w:val="21"/>
          <w:szCs w:val="21"/>
        </w:rPr>
        <w:t xml:space="preserve">Wir </w:t>
      </w:r>
      <w:r w:rsidR="00D55A2A" w:rsidRPr="006F5881">
        <w:rPr>
          <w:rFonts w:ascii="Calibri" w:hAnsi="Calibri" w:cs="Calibri"/>
          <w:spacing w:val="-2"/>
          <w:sz w:val="21"/>
          <w:szCs w:val="21"/>
        </w:rPr>
        <w:t xml:space="preserve">bieten sie für Wellendurchmesser von 3,0 bis 35 mm und Drehmomente von 10 bis 658 </w:t>
      </w:r>
      <w:proofErr w:type="spellStart"/>
      <w:r w:rsidR="00D55A2A" w:rsidRPr="006F5881">
        <w:rPr>
          <w:rFonts w:ascii="Calibri" w:hAnsi="Calibri" w:cs="Calibri"/>
          <w:spacing w:val="-2"/>
          <w:sz w:val="21"/>
          <w:szCs w:val="21"/>
        </w:rPr>
        <w:t>Nm</w:t>
      </w:r>
      <w:proofErr w:type="spellEnd"/>
      <w:r w:rsidR="00D55A2A" w:rsidRPr="006F5881">
        <w:rPr>
          <w:rFonts w:ascii="Calibri" w:hAnsi="Calibri" w:cs="Calibri"/>
          <w:spacing w:val="-2"/>
          <w:sz w:val="21"/>
          <w:szCs w:val="21"/>
        </w:rPr>
        <w:t xml:space="preserve"> an. Sie eignen sich auch zu</w:t>
      </w:r>
      <w:r w:rsidR="009E1EE2" w:rsidRPr="006F5881">
        <w:rPr>
          <w:rFonts w:ascii="Calibri" w:hAnsi="Calibri" w:cs="Calibri"/>
          <w:spacing w:val="-2"/>
          <w:sz w:val="21"/>
          <w:szCs w:val="21"/>
        </w:rPr>
        <w:t>m</w:t>
      </w:r>
      <w:r w:rsidR="00D55A2A" w:rsidRPr="006F5881">
        <w:rPr>
          <w:rFonts w:ascii="Calibri" w:hAnsi="Calibri" w:cs="Calibri"/>
          <w:spacing w:val="-2"/>
          <w:sz w:val="21"/>
          <w:szCs w:val="21"/>
        </w:rPr>
        <w:t xml:space="preserve"> spielfreien Befestig</w:t>
      </w:r>
      <w:r w:rsidR="009E1EE2" w:rsidRPr="006F5881">
        <w:rPr>
          <w:rFonts w:ascii="Calibri" w:hAnsi="Calibri" w:cs="Calibri"/>
          <w:spacing w:val="-2"/>
          <w:sz w:val="21"/>
          <w:szCs w:val="21"/>
        </w:rPr>
        <w:t>en</w:t>
      </w:r>
      <w:r w:rsidR="00D55A2A" w:rsidRPr="006F5881">
        <w:rPr>
          <w:rFonts w:ascii="Calibri" w:hAnsi="Calibri" w:cs="Calibri"/>
          <w:spacing w:val="-2"/>
          <w:sz w:val="21"/>
          <w:szCs w:val="21"/>
        </w:rPr>
        <w:t xml:space="preserve"> von Riemenscheiben“, erläutert Daniel Riedel.</w:t>
      </w:r>
    </w:p>
    <w:p w14:paraId="723D603C" w14:textId="36B4FC48" w:rsidR="00865C96" w:rsidRPr="006F5881" w:rsidRDefault="005A371F" w:rsidP="00865C96">
      <w:pPr>
        <w:spacing w:after="120" w:line="360" w:lineRule="auto"/>
        <w:ind w:left="0"/>
        <w:jc w:val="both"/>
        <w:rPr>
          <w:rFonts w:ascii="Calibri" w:hAnsi="Calibri" w:cs="Calibri"/>
          <w:i/>
          <w:iCs/>
          <w:spacing w:val="-2"/>
          <w:sz w:val="21"/>
          <w:szCs w:val="21"/>
        </w:rPr>
      </w:pPr>
      <w:r w:rsidRPr="006F5881">
        <w:rPr>
          <w:rFonts w:ascii="Calibri" w:hAnsi="Calibri" w:cs="Calibri"/>
          <w:spacing w:val="-2"/>
          <w:sz w:val="21"/>
          <w:szCs w:val="21"/>
        </w:rPr>
        <w:t xml:space="preserve">Die technische Bandbreite der Produkte und Lösungen, die RINGSPANN in seinem </w:t>
      </w:r>
      <w:proofErr w:type="spellStart"/>
      <w:r w:rsidRPr="006F5881">
        <w:rPr>
          <w:rFonts w:ascii="Calibri" w:hAnsi="Calibri" w:cs="Calibri"/>
          <w:spacing w:val="-2"/>
          <w:sz w:val="21"/>
          <w:szCs w:val="21"/>
        </w:rPr>
        <w:t>One</w:t>
      </w:r>
      <w:proofErr w:type="spellEnd"/>
      <w:r w:rsidRPr="006F5881">
        <w:rPr>
          <w:rFonts w:ascii="Calibri" w:hAnsi="Calibri" w:cs="Calibri"/>
          <w:spacing w:val="-2"/>
          <w:sz w:val="21"/>
          <w:szCs w:val="21"/>
        </w:rPr>
        <w:t>-</w:t>
      </w:r>
      <w:proofErr w:type="spellStart"/>
      <w:r w:rsidRPr="006F5881">
        <w:rPr>
          <w:rFonts w:ascii="Calibri" w:hAnsi="Calibri" w:cs="Calibri"/>
          <w:spacing w:val="-2"/>
          <w:sz w:val="21"/>
          <w:szCs w:val="21"/>
        </w:rPr>
        <w:t>Stop</w:t>
      </w:r>
      <w:proofErr w:type="spellEnd"/>
      <w:r w:rsidRPr="006F5881">
        <w:rPr>
          <w:rFonts w:ascii="Calibri" w:hAnsi="Calibri" w:cs="Calibri"/>
          <w:spacing w:val="-2"/>
          <w:sz w:val="21"/>
          <w:szCs w:val="21"/>
        </w:rPr>
        <w:t xml:space="preserve">-Shop für </w:t>
      </w:r>
      <w:r w:rsidR="00862808" w:rsidRPr="006F5881">
        <w:rPr>
          <w:rFonts w:ascii="Calibri" w:hAnsi="Calibri" w:cs="Calibri"/>
          <w:spacing w:val="-2"/>
          <w:sz w:val="21"/>
          <w:szCs w:val="21"/>
        </w:rPr>
        <w:t>die</w:t>
      </w:r>
      <w:r w:rsidRPr="006F5881">
        <w:rPr>
          <w:rFonts w:ascii="Calibri" w:hAnsi="Calibri" w:cs="Calibri"/>
          <w:spacing w:val="-2"/>
          <w:sz w:val="21"/>
          <w:szCs w:val="21"/>
        </w:rPr>
        <w:t xml:space="preserve"> Intralogistik bereitstellt, geht weit hinaus über die hier skizzierten </w:t>
      </w:r>
      <w:r w:rsidR="00356498" w:rsidRPr="006F5881">
        <w:rPr>
          <w:rFonts w:ascii="Calibri" w:hAnsi="Calibri" w:cs="Calibri"/>
          <w:spacing w:val="-2"/>
          <w:sz w:val="21"/>
          <w:szCs w:val="21"/>
        </w:rPr>
        <w:t>B</w:t>
      </w:r>
      <w:r w:rsidRPr="006F5881">
        <w:rPr>
          <w:rFonts w:ascii="Calibri" w:hAnsi="Calibri" w:cs="Calibri"/>
          <w:spacing w:val="-2"/>
          <w:sz w:val="21"/>
          <w:szCs w:val="21"/>
        </w:rPr>
        <w:t>eispiele. Sie erstreckt sich über ein</w:t>
      </w:r>
      <w:r w:rsidR="00356498" w:rsidRPr="006F5881">
        <w:rPr>
          <w:rFonts w:ascii="Calibri" w:hAnsi="Calibri" w:cs="Calibri"/>
          <w:spacing w:val="-2"/>
          <w:sz w:val="21"/>
          <w:szCs w:val="21"/>
        </w:rPr>
        <w:t xml:space="preserve"> großes Spektrum</w:t>
      </w:r>
      <w:r w:rsidRPr="006F5881">
        <w:rPr>
          <w:rFonts w:ascii="Calibri" w:hAnsi="Calibri" w:cs="Calibri"/>
          <w:spacing w:val="-2"/>
          <w:sz w:val="21"/>
          <w:szCs w:val="21"/>
        </w:rPr>
        <w:t xml:space="preserve"> förder- und handhabungstechnischer Standardapplikationen</w:t>
      </w:r>
      <w:r w:rsidR="00305E13" w:rsidRPr="006F5881">
        <w:rPr>
          <w:rFonts w:ascii="Calibri" w:hAnsi="Calibri" w:cs="Calibri"/>
          <w:spacing w:val="-2"/>
          <w:sz w:val="21"/>
          <w:szCs w:val="21"/>
        </w:rPr>
        <w:t xml:space="preserve"> und</w:t>
      </w:r>
      <w:r w:rsidRPr="006F5881">
        <w:rPr>
          <w:rFonts w:ascii="Calibri" w:hAnsi="Calibri" w:cs="Calibri"/>
          <w:spacing w:val="-2"/>
          <w:sz w:val="21"/>
          <w:szCs w:val="21"/>
        </w:rPr>
        <w:t xml:space="preserve"> reicht </w:t>
      </w:r>
      <w:r w:rsidR="00862808" w:rsidRPr="006F5881">
        <w:rPr>
          <w:rFonts w:ascii="Calibri" w:hAnsi="Calibri" w:cs="Calibri"/>
          <w:spacing w:val="-2"/>
          <w:sz w:val="21"/>
          <w:szCs w:val="21"/>
        </w:rPr>
        <w:t>w</w:t>
      </w:r>
      <w:r w:rsidRPr="006F5881">
        <w:rPr>
          <w:rFonts w:ascii="Calibri" w:hAnsi="Calibri" w:cs="Calibri"/>
          <w:spacing w:val="-2"/>
          <w:sz w:val="21"/>
          <w:szCs w:val="21"/>
        </w:rPr>
        <w:t>eit hinein in sicherheitstechnisch höchst anspruchsvolle Anwendungen der Bühnentechnik, der Freizeittechnik sowie der Seil- und Bergbahntechnik und der Personenbeförderungstechnik.</w:t>
      </w:r>
      <w:r w:rsidR="00356498" w:rsidRPr="006F5881">
        <w:rPr>
          <w:rFonts w:ascii="Calibri" w:hAnsi="Calibri" w:cs="Calibri"/>
          <w:spacing w:val="-2"/>
          <w:sz w:val="21"/>
          <w:szCs w:val="21"/>
        </w:rPr>
        <w:t xml:space="preserve"> „</w:t>
      </w:r>
      <w:r w:rsidR="00862808" w:rsidRPr="006F5881">
        <w:rPr>
          <w:rFonts w:ascii="Calibri" w:hAnsi="Calibri" w:cs="Calibri"/>
          <w:spacing w:val="-2"/>
          <w:sz w:val="21"/>
          <w:szCs w:val="21"/>
        </w:rPr>
        <w:t>Häufig</w:t>
      </w:r>
      <w:r w:rsidR="00356498" w:rsidRPr="006F5881">
        <w:rPr>
          <w:rFonts w:ascii="Calibri" w:hAnsi="Calibri" w:cs="Calibri"/>
          <w:spacing w:val="-2"/>
          <w:sz w:val="21"/>
          <w:szCs w:val="21"/>
        </w:rPr>
        <w:t xml:space="preserve"> ist es die Kombination der Komponenten aus unseren verschiedenen Produktgruppen </w:t>
      </w:r>
      <w:r w:rsidR="003C6C69" w:rsidRPr="006F5881">
        <w:rPr>
          <w:rFonts w:ascii="Calibri" w:hAnsi="Calibri" w:cs="Calibri"/>
          <w:spacing w:val="-2"/>
          <w:sz w:val="21"/>
          <w:szCs w:val="21"/>
        </w:rPr>
        <w:t xml:space="preserve">gepaart </w:t>
      </w:r>
      <w:r w:rsidR="00356498" w:rsidRPr="006F5881">
        <w:rPr>
          <w:rFonts w:ascii="Calibri" w:hAnsi="Calibri" w:cs="Calibri"/>
          <w:spacing w:val="-2"/>
          <w:sz w:val="21"/>
          <w:szCs w:val="21"/>
        </w:rPr>
        <w:t xml:space="preserve">mit unserem </w:t>
      </w:r>
      <w:r w:rsidR="003C6C69" w:rsidRPr="006F5881">
        <w:rPr>
          <w:rFonts w:ascii="Calibri" w:hAnsi="Calibri" w:cs="Calibri"/>
          <w:spacing w:val="-2"/>
          <w:sz w:val="21"/>
          <w:szCs w:val="21"/>
        </w:rPr>
        <w:t>j</w:t>
      </w:r>
      <w:r w:rsidR="00356498" w:rsidRPr="006F5881">
        <w:rPr>
          <w:rFonts w:ascii="Calibri" w:hAnsi="Calibri" w:cs="Calibri"/>
          <w:spacing w:val="-2"/>
          <w:sz w:val="21"/>
          <w:szCs w:val="21"/>
        </w:rPr>
        <w:t>ahrzehnte</w:t>
      </w:r>
      <w:r w:rsidR="003C6C69" w:rsidRPr="006F5881">
        <w:rPr>
          <w:rFonts w:ascii="Calibri" w:hAnsi="Calibri" w:cs="Calibri"/>
          <w:spacing w:val="-2"/>
          <w:sz w:val="21"/>
          <w:szCs w:val="21"/>
        </w:rPr>
        <w:t>langen</w:t>
      </w:r>
      <w:r w:rsidR="00356498" w:rsidRPr="006F5881">
        <w:rPr>
          <w:rFonts w:ascii="Calibri" w:hAnsi="Calibri" w:cs="Calibri"/>
          <w:spacing w:val="-2"/>
          <w:sz w:val="21"/>
          <w:szCs w:val="21"/>
        </w:rPr>
        <w:t xml:space="preserve"> Engineering-Knowhow aus vielen Projekten der industriellen Antriebstechnik, die </w:t>
      </w:r>
      <w:r w:rsidR="00862808" w:rsidRPr="006F5881">
        <w:rPr>
          <w:rFonts w:ascii="Calibri" w:hAnsi="Calibri" w:cs="Calibri"/>
          <w:spacing w:val="-2"/>
          <w:sz w:val="21"/>
          <w:szCs w:val="21"/>
        </w:rPr>
        <w:t xml:space="preserve">zu </w:t>
      </w:r>
      <w:r w:rsidR="00356498" w:rsidRPr="006F5881">
        <w:rPr>
          <w:rFonts w:ascii="Calibri" w:hAnsi="Calibri" w:cs="Calibri"/>
          <w:spacing w:val="-2"/>
          <w:sz w:val="21"/>
          <w:szCs w:val="21"/>
        </w:rPr>
        <w:t>optimalen Lösung</w:t>
      </w:r>
      <w:r w:rsidR="00865C96" w:rsidRPr="006F5881">
        <w:rPr>
          <w:rFonts w:ascii="Calibri" w:hAnsi="Calibri" w:cs="Calibri"/>
          <w:spacing w:val="-2"/>
          <w:sz w:val="21"/>
          <w:szCs w:val="21"/>
        </w:rPr>
        <w:t>en</w:t>
      </w:r>
      <w:r w:rsidR="00356498" w:rsidRPr="006F5881">
        <w:rPr>
          <w:rFonts w:ascii="Calibri" w:hAnsi="Calibri" w:cs="Calibri"/>
          <w:spacing w:val="-2"/>
          <w:sz w:val="21"/>
          <w:szCs w:val="21"/>
        </w:rPr>
        <w:t xml:space="preserve"> für unsere Kunden führen“, betont Daniel Riedel.</w:t>
      </w:r>
      <w:r w:rsidR="00865C96" w:rsidRPr="006F5881">
        <w:rPr>
          <w:rFonts w:ascii="Calibri" w:hAnsi="Calibri" w:cs="Calibri"/>
          <w:spacing w:val="-2"/>
          <w:sz w:val="21"/>
          <w:szCs w:val="21"/>
        </w:rPr>
        <w:t xml:space="preserve"> </w:t>
      </w:r>
      <w:r w:rsidR="00865C96" w:rsidRPr="006F5881">
        <w:rPr>
          <w:rFonts w:ascii="Calibri" w:hAnsi="Calibri" w:cs="Calibri"/>
          <w:i/>
          <w:iCs/>
          <w:spacing w:val="-2"/>
          <w:sz w:val="21"/>
          <w:szCs w:val="21"/>
        </w:rPr>
        <w:t>ms</w:t>
      </w:r>
    </w:p>
    <w:p w14:paraId="3F16991D" w14:textId="1964EB1B" w:rsidR="005417DD" w:rsidRPr="006F5881" w:rsidRDefault="00C6402F" w:rsidP="00865C96">
      <w:pPr>
        <w:spacing w:after="120" w:line="360" w:lineRule="auto"/>
        <w:ind w:left="0"/>
        <w:jc w:val="both"/>
        <w:rPr>
          <w:rFonts w:ascii="Calibri" w:hAnsi="Calibri" w:cs="Calibri"/>
          <w:i/>
          <w:iCs/>
          <w:spacing w:val="-2"/>
          <w:sz w:val="16"/>
          <w:szCs w:val="16"/>
        </w:rPr>
      </w:pPr>
      <w:r w:rsidRPr="006F5881">
        <w:rPr>
          <w:rFonts w:ascii="Calibri" w:hAnsi="Calibri" w:cs="Calibri"/>
          <w:i/>
          <w:iCs/>
          <w:spacing w:val="-2"/>
          <w:sz w:val="16"/>
          <w:szCs w:val="16"/>
        </w:rPr>
        <w:t>6</w:t>
      </w:r>
      <w:r w:rsidR="00D85905" w:rsidRPr="006F5881">
        <w:rPr>
          <w:rFonts w:ascii="Calibri" w:hAnsi="Calibri" w:cs="Calibri"/>
          <w:i/>
          <w:iCs/>
          <w:spacing w:val="-2"/>
          <w:sz w:val="16"/>
          <w:szCs w:val="16"/>
        </w:rPr>
        <w:t>26</w:t>
      </w:r>
      <w:r w:rsidR="00865C96" w:rsidRPr="006F5881">
        <w:rPr>
          <w:rFonts w:ascii="Calibri" w:hAnsi="Calibri" w:cs="Calibri"/>
          <w:i/>
          <w:iCs/>
          <w:spacing w:val="-2"/>
          <w:sz w:val="16"/>
          <w:szCs w:val="16"/>
        </w:rPr>
        <w:t xml:space="preserve"> Wörter mit </w:t>
      </w:r>
      <w:r w:rsidRPr="006F5881">
        <w:rPr>
          <w:rFonts w:ascii="Calibri" w:hAnsi="Calibri" w:cs="Calibri"/>
          <w:i/>
          <w:iCs/>
          <w:spacing w:val="-2"/>
          <w:sz w:val="16"/>
          <w:szCs w:val="16"/>
        </w:rPr>
        <w:t>5.1</w:t>
      </w:r>
      <w:r w:rsidR="00D85905" w:rsidRPr="006F5881">
        <w:rPr>
          <w:rFonts w:ascii="Calibri" w:hAnsi="Calibri" w:cs="Calibri"/>
          <w:i/>
          <w:iCs/>
          <w:spacing w:val="-2"/>
          <w:sz w:val="16"/>
          <w:szCs w:val="16"/>
        </w:rPr>
        <w:t>24</w:t>
      </w:r>
      <w:r w:rsidR="00865C96" w:rsidRPr="006F5881">
        <w:rPr>
          <w:rFonts w:ascii="Calibri" w:hAnsi="Calibri" w:cs="Calibri"/>
          <w:i/>
          <w:iCs/>
          <w:spacing w:val="-2"/>
          <w:sz w:val="16"/>
          <w:szCs w:val="16"/>
        </w:rPr>
        <w:t xml:space="preserve"> Zeichen (inkl. Leerzeichen)</w:t>
      </w:r>
      <w:r w:rsidR="00865C96" w:rsidRPr="006F5881">
        <w:rPr>
          <w:rFonts w:ascii="Calibri" w:hAnsi="Calibri" w:cs="Calibri"/>
          <w:i/>
          <w:iCs/>
          <w:spacing w:val="-2"/>
          <w:sz w:val="16"/>
          <w:szCs w:val="16"/>
        </w:rPr>
        <w:tab/>
      </w:r>
      <w:r w:rsidR="00865C96" w:rsidRPr="006F5881">
        <w:rPr>
          <w:rFonts w:ascii="Calibri" w:hAnsi="Calibri" w:cs="Calibri"/>
          <w:i/>
          <w:iCs/>
          <w:spacing w:val="-2"/>
          <w:sz w:val="16"/>
          <w:szCs w:val="16"/>
        </w:rPr>
        <w:tab/>
        <w:t xml:space="preserve">                     Autor: Michael Stöcker, </w:t>
      </w:r>
      <w:proofErr w:type="spellStart"/>
      <w:r w:rsidR="00865C96" w:rsidRPr="006F5881">
        <w:rPr>
          <w:rFonts w:ascii="Calibri" w:hAnsi="Calibri" w:cs="Calibri"/>
          <w:i/>
          <w:iCs/>
          <w:spacing w:val="-2"/>
          <w:sz w:val="16"/>
          <w:szCs w:val="16"/>
        </w:rPr>
        <w:t>Freier</w:t>
      </w:r>
      <w:proofErr w:type="spellEnd"/>
      <w:r w:rsidR="00865C96" w:rsidRPr="006F5881">
        <w:rPr>
          <w:rFonts w:ascii="Calibri" w:hAnsi="Calibri" w:cs="Calibri"/>
          <w:i/>
          <w:iCs/>
          <w:spacing w:val="-2"/>
          <w:sz w:val="16"/>
          <w:szCs w:val="16"/>
        </w:rPr>
        <w:t xml:space="preserve"> Fachjournalist, Darmstadt</w:t>
      </w:r>
    </w:p>
    <w:p w14:paraId="17AFB4CB" w14:textId="77777777" w:rsidR="006E0859" w:rsidRPr="006F5881" w:rsidRDefault="006E0859" w:rsidP="006E0859">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spacing w:val="0"/>
          <w:sz w:val="21"/>
          <w:szCs w:val="21"/>
        </w:rPr>
      </w:pPr>
      <w:r w:rsidRPr="006F5881">
        <w:rPr>
          <w:rFonts w:ascii="Calibri" w:hAnsi="Calibri" w:cs="Calibri"/>
          <w:b/>
          <w:i/>
          <w:spacing w:val="0"/>
          <w:sz w:val="21"/>
          <w:szCs w:val="21"/>
        </w:rPr>
        <w:t xml:space="preserve">Hinweis für die Redaktion: </w:t>
      </w:r>
      <w:r w:rsidRPr="006F5881">
        <w:rPr>
          <w:rFonts w:ascii="Calibri" w:hAnsi="Calibri" w:cs="Calibri"/>
          <w:b/>
          <w:spacing w:val="0"/>
          <w:sz w:val="21"/>
          <w:szCs w:val="21"/>
        </w:rPr>
        <w:t>Text und Bilder stehen Ihnen unter www.pr-box.de zur Verfügung!</w:t>
      </w:r>
    </w:p>
    <w:p w14:paraId="4AB7973A" w14:textId="7BB03FE6" w:rsidR="006E0859" w:rsidRPr="006F5881" w:rsidRDefault="006E0859" w:rsidP="006E0859">
      <w:pPr>
        <w:spacing w:after="120"/>
        <w:ind w:left="0"/>
        <w:jc w:val="both"/>
        <w:rPr>
          <w:rFonts w:ascii="Calibri" w:hAnsi="Calibri" w:cs="Calibri"/>
          <w:i/>
          <w:spacing w:val="0"/>
          <w:sz w:val="21"/>
          <w:szCs w:val="21"/>
          <w:u w:val="single"/>
        </w:rPr>
      </w:pPr>
      <w:r w:rsidRPr="006F5881">
        <w:rPr>
          <w:rFonts w:ascii="Calibri" w:hAnsi="Calibri" w:cs="Calibri"/>
          <w:i/>
          <w:spacing w:val="0"/>
          <w:sz w:val="21"/>
          <w:szCs w:val="21"/>
          <w:u w:val="single"/>
        </w:rPr>
        <w:t>Bildlegenden (</w:t>
      </w:r>
      <w:r w:rsidR="00305E13" w:rsidRPr="006F5881">
        <w:rPr>
          <w:rFonts w:ascii="Calibri" w:hAnsi="Calibri" w:cs="Calibri"/>
          <w:i/>
          <w:spacing w:val="0"/>
          <w:sz w:val="21"/>
          <w:szCs w:val="21"/>
          <w:u w:val="single"/>
        </w:rPr>
        <w:t>6</w:t>
      </w:r>
      <w:r w:rsidRPr="006F5881">
        <w:rPr>
          <w:rFonts w:ascii="Calibri" w:hAnsi="Calibri" w:cs="Calibri"/>
          <w:i/>
          <w:spacing w:val="0"/>
          <w:sz w:val="21"/>
          <w:szCs w:val="21"/>
          <w:u w:val="single"/>
        </w:rPr>
        <w:t xml:space="preserve"> Motive)</w:t>
      </w:r>
    </w:p>
    <w:p w14:paraId="4D124321" w14:textId="4EFE1E75" w:rsidR="005C5B66" w:rsidRPr="006F5881" w:rsidRDefault="006E0859" w:rsidP="006E0859">
      <w:pPr>
        <w:spacing w:after="120"/>
        <w:ind w:left="0"/>
        <w:jc w:val="both"/>
        <w:rPr>
          <w:rFonts w:ascii="Calibri" w:hAnsi="Calibri" w:cs="Calibri"/>
          <w:iCs/>
          <w:color w:val="000000"/>
          <w:spacing w:val="0"/>
          <w:sz w:val="21"/>
          <w:szCs w:val="21"/>
        </w:rPr>
      </w:pPr>
      <w:r w:rsidRPr="006F5881">
        <w:rPr>
          <w:rFonts w:ascii="Calibri" w:hAnsi="Calibri" w:cs="Calibri"/>
          <w:i/>
          <w:spacing w:val="0"/>
          <w:sz w:val="21"/>
          <w:szCs w:val="21"/>
        </w:rPr>
        <w:t xml:space="preserve">Bild 1: </w:t>
      </w:r>
      <w:r w:rsidR="005C5B66" w:rsidRPr="006F5881">
        <w:rPr>
          <w:rFonts w:ascii="Calibri" w:hAnsi="Calibri" w:cs="Calibri"/>
          <w:iCs/>
          <w:color w:val="000000"/>
          <w:spacing w:val="0"/>
          <w:sz w:val="21"/>
          <w:szCs w:val="21"/>
        </w:rPr>
        <w:t xml:space="preserve">Im </w:t>
      </w:r>
      <w:proofErr w:type="spellStart"/>
      <w:r w:rsidR="005C5B66" w:rsidRPr="006F5881">
        <w:rPr>
          <w:rFonts w:ascii="Calibri" w:hAnsi="Calibri" w:cs="Calibri"/>
          <w:iCs/>
          <w:color w:val="000000"/>
          <w:spacing w:val="0"/>
          <w:sz w:val="21"/>
          <w:szCs w:val="21"/>
        </w:rPr>
        <w:t>One</w:t>
      </w:r>
      <w:proofErr w:type="spellEnd"/>
      <w:r w:rsidR="005C5B66" w:rsidRPr="006F5881">
        <w:rPr>
          <w:rFonts w:ascii="Calibri" w:hAnsi="Calibri" w:cs="Calibri"/>
          <w:iCs/>
          <w:color w:val="000000"/>
          <w:spacing w:val="0"/>
          <w:sz w:val="21"/>
          <w:szCs w:val="21"/>
        </w:rPr>
        <w:t>-</w:t>
      </w:r>
      <w:proofErr w:type="spellStart"/>
      <w:r w:rsidR="005C5B66" w:rsidRPr="006F5881">
        <w:rPr>
          <w:rFonts w:ascii="Calibri" w:hAnsi="Calibri" w:cs="Calibri"/>
          <w:iCs/>
          <w:color w:val="000000"/>
          <w:spacing w:val="0"/>
          <w:sz w:val="21"/>
          <w:szCs w:val="21"/>
        </w:rPr>
        <w:t>Stop</w:t>
      </w:r>
      <w:proofErr w:type="spellEnd"/>
      <w:r w:rsidR="005C5B66" w:rsidRPr="006F5881">
        <w:rPr>
          <w:rFonts w:ascii="Calibri" w:hAnsi="Calibri" w:cs="Calibri"/>
          <w:iCs/>
          <w:color w:val="000000"/>
          <w:spacing w:val="0"/>
          <w:sz w:val="21"/>
          <w:szCs w:val="21"/>
        </w:rPr>
        <w:t>-Shop von RINGSPANN finden sich viele Bremsen, Freiläufe, Kupplungen und Welle-Nabe-Verbindungen für den Einsatz in den Antriebssystemen von lager-, förder- und handhabungstechnischen Anlagen.</w:t>
      </w:r>
      <w:r w:rsidR="00792D5D" w:rsidRPr="00792D5D">
        <w:t xml:space="preserve"> </w:t>
      </w:r>
      <w:r w:rsidR="00792D5D">
        <w:rPr>
          <w:rFonts w:ascii="Calibri" w:hAnsi="Calibri" w:cs="Calibri"/>
          <w:i/>
          <w:iCs/>
          <w:sz w:val="16"/>
          <w:szCs w:val="16"/>
        </w:rPr>
        <w:t xml:space="preserve">(Bild: </w:t>
      </w:r>
      <w:r w:rsidR="00792D5D">
        <w:rPr>
          <w:rFonts w:ascii="Calibri" w:hAnsi="Calibri" w:cs="Calibri"/>
          <w:i/>
          <w:iCs/>
          <w:color w:val="000000"/>
          <w:spacing w:val="0"/>
          <w:sz w:val="16"/>
          <w:szCs w:val="16"/>
        </w:rPr>
        <w:t>AdobeStock_324651677)</w:t>
      </w:r>
    </w:p>
    <w:p w14:paraId="03C31A70" w14:textId="5546BAFD" w:rsidR="006E0859" w:rsidRPr="00792D5D" w:rsidRDefault="006E0859" w:rsidP="006E0859">
      <w:pPr>
        <w:spacing w:after="120"/>
        <w:ind w:left="0"/>
        <w:jc w:val="both"/>
        <w:rPr>
          <w:rFonts w:ascii="Calibri" w:hAnsi="Calibri" w:cs="Calibri"/>
          <w:i/>
          <w:spacing w:val="0"/>
          <w:sz w:val="16"/>
          <w:szCs w:val="16"/>
        </w:rPr>
      </w:pPr>
      <w:r w:rsidRPr="006F5881">
        <w:rPr>
          <w:rFonts w:ascii="Calibri" w:hAnsi="Calibri" w:cs="Calibri"/>
          <w:i/>
          <w:spacing w:val="0"/>
          <w:sz w:val="21"/>
          <w:szCs w:val="21"/>
        </w:rPr>
        <w:t xml:space="preserve">Bild 2: </w:t>
      </w:r>
      <w:r w:rsidR="00CD43B8" w:rsidRPr="006F5881">
        <w:rPr>
          <w:rFonts w:ascii="Calibri" w:hAnsi="Calibri" w:cs="Calibri"/>
          <w:iCs/>
          <w:spacing w:val="0"/>
          <w:sz w:val="21"/>
          <w:szCs w:val="21"/>
        </w:rPr>
        <w:t>Smart Solution von RINGSPANN: Eine solche drehelastische Klauenkupplung mit montierter Bremsscheibe lieferte das Unternehmen an einen Hersteller von Regalbediengeräten.</w:t>
      </w:r>
      <w:r w:rsidR="00792D5D">
        <w:rPr>
          <w:rFonts w:ascii="Calibri" w:hAnsi="Calibri" w:cs="Calibri"/>
          <w:iCs/>
          <w:spacing w:val="0"/>
          <w:sz w:val="21"/>
          <w:szCs w:val="21"/>
        </w:rPr>
        <w:t xml:space="preserve"> </w:t>
      </w:r>
      <w:r w:rsidR="00792D5D" w:rsidRPr="00792D5D">
        <w:rPr>
          <w:rFonts w:ascii="Calibri" w:hAnsi="Calibri" w:cs="Calibri"/>
          <w:i/>
          <w:spacing w:val="0"/>
          <w:sz w:val="16"/>
          <w:szCs w:val="16"/>
        </w:rPr>
        <w:t>(Bild: RINGSPANN)</w:t>
      </w:r>
    </w:p>
    <w:p w14:paraId="6ED9F9DA" w14:textId="6993DD75" w:rsidR="006E0859" w:rsidRPr="006F5881" w:rsidRDefault="006E0859" w:rsidP="006E0859">
      <w:pPr>
        <w:spacing w:after="120"/>
        <w:ind w:left="0"/>
        <w:jc w:val="both"/>
        <w:rPr>
          <w:rFonts w:ascii="Calibri" w:hAnsi="Calibri" w:cs="Calibri"/>
          <w:iCs/>
          <w:spacing w:val="0"/>
          <w:sz w:val="21"/>
          <w:szCs w:val="21"/>
        </w:rPr>
      </w:pPr>
      <w:r w:rsidRPr="006F5881">
        <w:rPr>
          <w:rFonts w:ascii="Calibri" w:hAnsi="Calibri" w:cs="Calibri"/>
          <w:i/>
          <w:spacing w:val="0"/>
          <w:sz w:val="21"/>
          <w:szCs w:val="21"/>
        </w:rPr>
        <w:t>Bild 3:</w:t>
      </w:r>
      <w:r w:rsidR="002A1E8A" w:rsidRPr="006F5881">
        <w:rPr>
          <w:rFonts w:ascii="Calibri" w:hAnsi="Calibri" w:cs="Calibri"/>
          <w:i/>
          <w:spacing w:val="0"/>
          <w:sz w:val="21"/>
          <w:szCs w:val="21"/>
        </w:rPr>
        <w:t xml:space="preserve"> </w:t>
      </w:r>
      <w:r w:rsidR="002A1E8A" w:rsidRPr="006F5881">
        <w:rPr>
          <w:rFonts w:ascii="Calibri" w:hAnsi="Calibri" w:cs="Calibri"/>
          <w:iCs/>
          <w:spacing w:val="0"/>
          <w:sz w:val="21"/>
          <w:szCs w:val="21"/>
        </w:rPr>
        <w:t>Daniel Riedel:</w:t>
      </w:r>
      <w:r w:rsidRPr="006F5881">
        <w:rPr>
          <w:rFonts w:ascii="Calibri" w:hAnsi="Calibri" w:cs="Calibri"/>
          <w:i/>
          <w:spacing w:val="0"/>
          <w:sz w:val="21"/>
          <w:szCs w:val="21"/>
        </w:rPr>
        <w:t xml:space="preserve"> </w:t>
      </w:r>
      <w:r w:rsidR="002A1E8A" w:rsidRPr="006F5881">
        <w:rPr>
          <w:rFonts w:ascii="Calibri" w:hAnsi="Calibri" w:cs="Calibri"/>
          <w:iCs/>
          <w:spacing w:val="0"/>
          <w:sz w:val="21"/>
          <w:szCs w:val="21"/>
        </w:rPr>
        <w:t>„Oft ist es die Kombination der Komponenten aus unseren verschiedenen Produktgruppen mit unserem Engineering-Knowhow aus vielen Projekten der industriellen Antriebstechnik, die zu optimalen Lösungen für unsere Kunden in der Intralogistik führen.“</w:t>
      </w:r>
      <w:r w:rsidR="00792D5D" w:rsidRPr="00792D5D">
        <w:rPr>
          <w:rFonts w:ascii="Calibri" w:hAnsi="Calibri" w:cs="Calibri"/>
          <w:i/>
          <w:spacing w:val="0"/>
          <w:sz w:val="16"/>
          <w:szCs w:val="16"/>
        </w:rPr>
        <w:t xml:space="preserve"> (Bild: RINGSPANN)</w:t>
      </w:r>
    </w:p>
    <w:p w14:paraId="6C98C517" w14:textId="7FBF0594" w:rsidR="00872D0F" w:rsidRPr="006F5881" w:rsidRDefault="00872D0F" w:rsidP="006E0859">
      <w:pPr>
        <w:spacing w:after="120"/>
        <w:ind w:left="0"/>
        <w:jc w:val="both"/>
        <w:rPr>
          <w:rFonts w:ascii="Calibri" w:hAnsi="Calibri" w:cs="Calibri"/>
          <w:i/>
          <w:spacing w:val="0"/>
          <w:sz w:val="21"/>
          <w:szCs w:val="21"/>
        </w:rPr>
      </w:pPr>
      <w:r w:rsidRPr="006F5881">
        <w:rPr>
          <w:rFonts w:ascii="Calibri" w:hAnsi="Calibri" w:cs="Calibri"/>
          <w:i/>
          <w:spacing w:val="0"/>
          <w:sz w:val="21"/>
          <w:szCs w:val="21"/>
        </w:rPr>
        <w:lastRenderedPageBreak/>
        <w:t>Bild 4:</w:t>
      </w:r>
      <w:r w:rsidRPr="006F5881">
        <w:rPr>
          <w:rFonts w:ascii="Calibri" w:hAnsi="Calibri" w:cs="Calibri"/>
          <w:iCs/>
          <w:spacing w:val="0"/>
          <w:sz w:val="21"/>
          <w:szCs w:val="21"/>
        </w:rPr>
        <w:t xml:space="preserve"> </w:t>
      </w:r>
      <w:r w:rsidR="00124B1C" w:rsidRPr="006F5881">
        <w:rPr>
          <w:rFonts w:ascii="Calibri" w:hAnsi="Calibri" w:cs="Calibri"/>
          <w:iCs/>
          <w:color w:val="000000"/>
          <w:spacing w:val="0"/>
          <w:sz w:val="21"/>
          <w:szCs w:val="21"/>
        </w:rPr>
        <w:t xml:space="preserve">Kompakte Welle-Nabe-Verbindung der RINGSPANN-Baureihe </w:t>
      </w:r>
      <w:proofErr w:type="spellStart"/>
      <w:r w:rsidR="00124B1C" w:rsidRPr="006F5881">
        <w:rPr>
          <w:rFonts w:ascii="Calibri" w:hAnsi="Calibri" w:cs="Calibri"/>
          <w:iCs/>
          <w:color w:val="000000"/>
          <w:spacing w:val="0"/>
          <w:sz w:val="21"/>
          <w:szCs w:val="21"/>
        </w:rPr>
        <w:t>Trantorque</w:t>
      </w:r>
      <w:proofErr w:type="spellEnd"/>
      <w:r w:rsidR="00124B1C" w:rsidRPr="006F5881">
        <w:rPr>
          <w:rFonts w:ascii="Calibri" w:hAnsi="Calibri" w:cs="Calibri"/>
          <w:iCs/>
          <w:color w:val="000000"/>
          <w:spacing w:val="0"/>
          <w:sz w:val="21"/>
          <w:szCs w:val="21"/>
        </w:rPr>
        <w:t xml:space="preserve">: Diese Konus-Spannelemente zeichnen sich </w:t>
      </w:r>
      <w:r w:rsidR="000F5FC9">
        <w:rPr>
          <w:rFonts w:ascii="Calibri" w:hAnsi="Calibri" w:cs="Calibri"/>
          <w:iCs/>
          <w:color w:val="000000"/>
          <w:spacing w:val="0"/>
          <w:sz w:val="21"/>
          <w:szCs w:val="21"/>
        </w:rPr>
        <w:t xml:space="preserve">durch </w:t>
      </w:r>
      <w:r w:rsidR="00124B1C" w:rsidRPr="006F5881">
        <w:rPr>
          <w:rFonts w:ascii="Calibri" w:hAnsi="Calibri" w:cs="Calibri"/>
          <w:iCs/>
          <w:color w:val="000000"/>
          <w:spacing w:val="0"/>
          <w:sz w:val="21"/>
          <w:szCs w:val="21"/>
        </w:rPr>
        <w:t>exzellente Konzentrizität aus und können Biegemomente übertragen.</w:t>
      </w:r>
      <w:r w:rsidR="00792D5D">
        <w:rPr>
          <w:rFonts w:ascii="Calibri" w:hAnsi="Calibri" w:cs="Calibri"/>
          <w:iCs/>
          <w:color w:val="000000"/>
          <w:spacing w:val="0"/>
          <w:sz w:val="21"/>
          <w:szCs w:val="21"/>
        </w:rPr>
        <w:t xml:space="preserve"> </w:t>
      </w:r>
      <w:r w:rsidR="00792D5D" w:rsidRPr="00792D5D">
        <w:rPr>
          <w:rFonts w:ascii="Calibri" w:hAnsi="Calibri" w:cs="Calibri"/>
          <w:i/>
          <w:spacing w:val="0"/>
          <w:sz w:val="16"/>
          <w:szCs w:val="16"/>
        </w:rPr>
        <w:t>(Bild: RINGSPANN)</w:t>
      </w:r>
    </w:p>
    <w:p w14:paraId="6F067E59" w14:textId="556187F6" w:rsidR="00F42C5B" w:rsidRPr="006F5881" w:rsidRDefault="006E0859" w:rsidP="00FB525F">
      <w:pPr>
        <w:spacing w:after="120"/>
        <w:ind w:left="0"/>
        <w:jc w:val="both"/>
        <w:rPr>
          <w:rFonts w:ascii="Calibri" w:hAnsi="Calibri" w:cs="MyriadPro-Regular"/>
          <w:spacing w:val="0"/>
          <w:sz w:val="21"/>
          <w:szCs w:val="21"/>
        </w:rPr>
      </w:pPr>
      <w:r w:rsidRPr="006F5881">
        <w:rPr>
          <w:rFonts w:ascii="Calibri" w:hAnsi="Calibri" w:cs="Calibri"/>
          <w:i/>
          <w:spacing w:val="0"/>
          <w:sz w:val="21"/>
          <w:szCs w:val="21"/>
        </w:rPr>
        <w:t xml:space="preserve">Bild </w:t>
      </w:r>
      <w:r w:rsidR="00872D0F" w:rsidRPr="006F5881">
        <w:rPr>
          <w:rFonts w:ascii="Calibri" w:hAnsi="Calibri" w:cs="Calibri"/>
          <w:i/>
          <w:spacing w:val="0"/>
          <w:sz w:val="21"/>
          <w:szCs w:val="21"/>
        </w:rPr>
        <w:t>5</w:t>
      </w:r>
      <w:r w:rsidRPr="006F5881">
        <w:rPr>
          <w:rFonts w:ascii="Calibri" w:hAnsi="Calibri" w:cs="Calibri"/>
          <w:i/>
          <w:spacing w:val="0"/>
          <w:sz w:val="21"/>
          <w:szCs w:val="21"/>
        </w:rPr>
        <w:t>:</w:t>
      </w:r>
      <w:r w:rsidRPr="006F5881">
        <w:rPr>
          <w:rFonts w:ascii="Calibri" w:hAnsi="Calibri" w:cs="MyriadPro-Regular"/>
          <w:spacing w:val="0"/>
          <w:sz w:val="21"/>
          <w:szCs w:val="21"/>
        </w:rPr>
        <w:t xml:space="preserve"> </w:t>
      </w:r>
      <w:r w:rsidR="00F42C5B" w:rsidRPr="006F5881">
        <w:rPr>
          <w:rFonts w:ascii="Calibri" w:hAnsi="Calibri" w:cs="MyriadPro-Regular"/>
          <w:spacing w:val="0"/>
          <w:sz w:val="21"/>
          <w:szCs w:val="21"/>
        </w:rPr>
        <w:t xml:space="preserve">Weit verbreitet: Komplettfreiläufe von RINGSPANN gehören auch zu den Favoriten der Konstrukteure von Antriebssystemen für intralogistische Anlagen. Sie sind in zwei Basisversionen mit Klemmrollen und Klemmstücken (Typ X) für Anwendungen mit schnell drehendem Innenring lieferbar. </w:t>
      </w:r>
      <w:r w:rsidR="00792D5D" w:rsidRPr="00792D5D">
        <w:rPr>
          <w:rFonts w:ascii="Calibri" w:hAnsi="Calibri" w:cs="Calibri"/>
          <w:i/>
          <w:spacing w:val="0"/>
          <w:sz w:val="16"/>
          <w:szCs w:val="16"/>
        </w:rPr>
        <w:t>(Bild: RINGSPANN)</w:t>
      </w:r>
    </w:p>
    <w:p w14:paraId="098C4D1B" w14:textId="0C3AB10F" w:rsidR="00FB525F" w:rsidRPr="006F5881" w:rsidRDefault="00FB525F" w:rsidP="00FB525F">
      <w:pPr>
        <w:spacing w:after="120"/>
        <w:ind w:left="0"/>
        <w:jc w:val="both"/>
        <w:rPr>
          <w:rFonts w:ascii="Calibri" w:hAnsi="Calibri" w:cs="MyriadPro-Regular"/>
          <w:iCs/>
          <w:spacing w:val="0"/>
          <w:sz w:val="21"/>
          <w:szCs w:val="21"/>
        </w:rPr>
      </w:pPr>
      <w:r w:rsidRPr="006F5881">
        <w:rPr>
          <w:rFonts w:ascii="Calibri" w:hAnsi="Calibri" w:cs="MyriadPro-Regular"/>
          <w:i/>
          <w:iCs/>
          <w:spacing w:val="0"/>
          <w:sz w:val="21"/>
          <w:szCs w:val="21"/>
        </w:rPr>
        <w:t xml:space="preserve">Bild </w:t>
      </w:r>
      <w:r w:rsidR="00872D0F" w:rsidRPr="006F5881">
        <w:rPr>
          <w:rFonts w:ascii="Calibri" w:hAnsi="Calibri" w:cs="MyriadPro-Regular"/>
          <w:i/>
          <w:iCs/>
          <w:spacing w:val="0"/>
          <w:sz w:val="21"/>
          <w:szCs w:val="21"/>
        </w:rPr>
        <w:t>6</w:t>
      </w:r>
      <w:r w:rsidRPr="006F5881">
        <w:rPr>
          <w:rFonts w:ascii="Calibri" w:hAnsi="Calibri" w:cs="MyriadPro-Regular"/>
          <w:i/>
          <w:iCs/>
          <w:spacing w:val="0"/>
          <w:sz w:val="21"/>
          <w:szCs w:val="21"/>
        </w:rPr>
        <w:t>:</w:t>
      </w:r>
      <w:r w:rsidRPr="006F5881">
        <w:rPr>
          <w:rFonts w:ascii="Calibri" w:hAnsi="Calibri" w:cs="Calibri"/>
          <w:iCs/>
          <w:color w:val="000000"/>
          <w:spacing w:val="0"/>
          <w:sz w:val="21"/>
          <w:szCs w:val="21"/>
        </w:rPr>
        <w:t xml:space="preserve"> Kompakter Sitz </w:t>
      </w:r>
      <w:r w:rsidRPr="006F5881">
        <w:rPr>
          <w:rFonts w:ascii="Calibri" w:hAnsi="Calibri" w:cs="MyriadPro-Regular"/>
          <w:iCs/>
          <w:spacing w:val="0"/>
          <w:sz w:val="21"/>
          <w:szCs w:val="21"/>
        </w:rPr>
        <w:t>zwischen Motor und Getriebe: Die neue MV-Bremse von RINGSPANN hier in einem Seiltrommel-Antrieb.</w:t>
      </w:r>
      <w:r w:rsidR="00792D5D" w:rsidRPr="00792D5D">
        <w:rPr>
          <w:rFonts w:ascii="Calibri" w:hAnsi="Calibri" w:cs="Calibri"/>
          <w:i/>
          <w:spacing w:val="0"/>
          <w:sz w:val="16"/>
          <w:szCs w:val="16"/>
        </w:rPr>
        <w:t xml:space="preserve"> (Bild: RINGSPANN)</w:t>
      </w:r>
    </w:p>
    <w:p w14:paraId="516EDA04" w14:textId="77777777" w:rsidR="00CD43B8" w:rsidRPr="006F5881" w:rsidRDefault="00CD43B8" w:rsidP="006E0859">
      <w:pPr>
        <w:spacing w:after="120"/>
        <w:ind w:left="0"/>
        <w:jc w:val="both"/>
        <w:rPr>
          <w:rFonts w:ascii="Calibri" w:hAnsi="Calibri" w:cs="MyriadPro-Regular"/>
          <w:spacing w:val="0"/>
          <w:sz w:val="16"/>
          <w:szCs w:val="16"/>
        </w:rPr>
      </w:pPr>
    </w:p>
    <w:p w14:paraId="17536EED" w14:textId="541D821A" w:rsidR="00EE5EA9" w:rsidRPr="006F5881" w:rsidRDefault="009F0A27" w:rsidP="00F24377">
      <w:pPr>
        <w:pStyle w:val="berschrift3"/>
        <w:pBdr>
          <w:top w:val="single" w:sz="4" w:space="1" w:color="auto"/>
          <w:left w:val="single" w:sz="4" w:space="4" w:color="auto"/>
          <w:bottom w:val="single" w:sz="4" w:space="1" w:color="auto"/>
          <w:right w:val="single" w:sz="4" w:space="4" w:color="auto"/>
        </w:pBdr>
        <w:spacing w:after="120" w:line="240" w:lineRule="auto"/>
        <w:rPr>
          <w:rFonts w:ascii="Calibri" w:hAnsi="Calibri" w:cs="Calibri"/>
          <w:b w:val="0"/>
          <w:bCs w:val="0"/>
          <w:spacing w:val="-2"/>
          <w:sz w:val="21"/>
          <w:szCs w:val="21"/>
        </w:rPr>
      </w:pPr>
      <w:r w:rsidRPr="006F5881">
        <w:rPr>
          <w:rFonts w:ascii="Calibri" w:hAnsi="Calibri" w:cs="Calibri"/>
          <w:b w:val="0"/>
          <w:bCs w:val="0"/>
          <w:spacing w:val="-2"/>
          <w:sz w:val="21"/>
          <w:szCs w:val="21"/>
        </w:rPr>
        <w:t>Infobox</w:t>
      </w:r>
    </w:p>
    <w:p w14:paraId="76D341F3" w14:textId="2B26E01E" w:rsidR="00E85AD0" w:rsidRPr="006F5881" w:rsidRDefault="000839A9" w:rsidP="00F24377">
      <w:pPr>
        <w:pStyle w:val="berschrift2"/>
        <w:pBdr>
          <w:top w:val="single" w:sz="4" w:space="1" w:color="auto"/>
          <w:left w:val="single" w:sz="4" w:space="4" w:color="auto"/>
          <w:bottom w:val="single" w:sz="4" w:space="1" w:color="auto"/>
          <w:right w:val="single" w:sz="4" w:space="4" w:color="auto"/>
        </w:pBdr>
        <w:spacing w:after="120" w:line="240" w:lineRule="auto"/>
        <w:rPr>
          <w:rFonts w:ascii="Calibri" w:hAnsi="Calibri" w:cs="Calibri"/>
          <w:spacing w:val="-2"/>
          <w:sz w:val="24"/>
          <w:szCs w:val="24"/>
        </w:rPr>
      </w:pPr>
      <w:r w:rsidRPr="006F5881">
        <w:rPr>
          <w:rFonts w:ascii="Calibri" w:hAnsi="Calibri" w:cs="Calibri"/>
          <w:spacing w:val="-2"/>
          <w:sz w:val="24"/>
          <w:szCs w:val="24"/>
        </w:rPr>
        <w:t>Exzellente</w:t>
      </w:r>
      <w:r w:rsidR="0064121A" w:rsidRPr="006F5881">
        <w:rPr>
          <w:rFonts w:ascii="Calibri" w:hAnsi="Calibri" w:cs="Calibri"/>
          <w:spacing w:val="-2"/>
          <w:sz w:val="24"/>
          <w:szCs w:val="24"/>
        </w:rPr>
        <w:t xml:space="preserve"> Leistung und Energieeffizienz </w:t>
      </w:r>
    </w:p>
    <w:p w14:paraId="6FC55FE0" w14:textId="5C731CFA" w:rsidR="006E0859" w:rsidRPr="006F5881" w:rsidRDefault="006E0859" w:rsidP="00F24377">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2"/>
          <w:sz w:val="21"/>
          <w:szCs w:val="21"/>
        </w:rPr>
      </w:pPr>
      <w:r w:rsidRPr="006F5881">
        <w:rPr>
          <w:rFonts w:ascii="Calibri" w:hAnsi="Calibri" w:cs="Calibri"/>
          <w:spacing w:val="-2"/>
          <w:sz w:val="21"/>
          <w:szCs w:val="21"/>
        </w:rPr>
        <w:t>Vor wenigen Wochen präsentierte RINGSPANN d</w:t>
      </w:r>
      <w:r w:rsidR="00254CE9" w:rsidRPr="006F5881">
        <w:rPr>
          <w:rFonts w:ascii="Calibri" w:hAnsi="Calibri" w:cs="Calibri"/>
          <w:spacing w:val="-2"/>
          <w:sz w:val="21"/>
          <w:szCs w:val="21"/>
        </w:rPr>
        <w:t xml:space="preserve">ie </w:t>
      </w:r>
      <w:r w:rsidR="0064121A" w:rsidRPr="006F5881">
        <w:rPr>
          <w:rFonts w:ascii="Calibri" w:hAnsi="Calibri" w:cs="Calibri"/>
          <w:spacing w:val="-2"/>
          <w:sz w:val="21"/>
          <w:szCs w:val="21"/>
        </w:rPr>
        <w:t xml:space="preserve">federbetätigten und elektromagnetisch gelüfteten Bremssättel </w:t>
      </w:r>
      <w:r w:rsidR="006D0E1B" w:rsidRPr="006F5881">
        <w:rPr>
          <w:rFonts w:ascii="Calibri" w:hAnsi="Calibri" w:cs="Calibri"/>
          <w:spacing w:val="-2"/>
          <w:sz w:val="21"/>
          <w:szCs w:val="21"/>
        </w:rPr>
        <w:t>vom Typ</w:t>
      </w:r>
      <w:r w:rsidR="0064121A" w:rsidRPr="006F5881">
        <w:rPr>
          <w:rFonts w:ascii="Calibri" w:hAnsi="Calibri" w:cs="Calibri"/>
          <w:spacing w:val="-2"/>
          <w:sz w:val="21"/>
          <w:szCs w:val="21"/>
        </w:rPr>
        <w:t xml:space="preserve"> MV FEM</w:t>
      </w:r>
      <w:r w:rsidRPr="006F5881">
        <w:rPr>
          <w:rFonts w:ascii="Calibri" w:hAnsi="Calibri" w:cs="Calibri"/>
          <w:spacing w:val="-2"/>
          <w:sz w:val="21"/>
          <w:szCs w:val="21"/>
        </w:rPr>
        <w:t>, die auch</w:t>
      </w:r>
      <w:r w:rsidR="000839A9" w:rsidRPr="006F5881">
        <w:rPr>
          <w:rFonts w:ascii="Calibri" w:hAnsi="Calibri" w:cs="Calibri"/>
          <w:spacing w:val="-2"/>
          <w:sz w:val="21"/>
          <w:szCs w:val="21"/>
        </w:rPr>
        <w:t xml:space="preserve"> in f</w:t>
      </w:r>
      <w:r w:rsidRPr="006F5881">
        <w:rPr>
          <w:rFonts w:ascii="Calibri" w:hAnsi="Calibri" w:cs="Calibri"/>
          <w:spacing w:val="-2"/>
          <w:sz w:val="21"/>
          <w:szCs w:val="21"/>
        </w:rPr>
        <w:t xml:space="preserve">örder- und </w:t>
      </w:r>
      <w:r w:rsidR="000839A9" w:rsidRPr="006F5881">
        <w:rPr>
          <w:rFonts w:ascii="Calibri" w:hAnsi="Calibri" w:cs="Calibri"/>
          <w:spacing w:val="-2"/>
          <w:sz w:val="21"/>
          <w:szCs w:val="21"/>
        </w:rPr>
        <w:t>h</w:t>
      </w:r>
      <w:r w:rsidRPr="006F5881">
        <w:rPr>
          <w:rFonts w:ascii="Calibri" w:hAnsi="Calibri" w:cs="Calibri"/>
          <w:spacing w:val="-2"/>
          <w:sz w:val="21"/>
          <w:szCs w:val="21"/>
        </w:rPr>
        <w:t>andhabungstechni</w:t>
      </w:r>
      <w:r w:rsidR="000839A9" w:rsidRPr="006F5881">
        <w:rPr>
          <w:rFonts w:ascii="Calibri" w:hAnsi="Calibri" w:cs="Calibri"/>
          <w:spacing w:val="-2"/>
          <w:sz w:val="21"/>
          <w:szCs w:val="21"/>
        </w:rPr>
        <w:t>schen Anwendungen</w:t>
      </w:r>
      <w:r w:rsidRPr="006F5881">
        <w:rPr>
          <w:rFonts w:ascii="Calibri" w:hAnsi="Calibri" w:cs="Calibri"/>
          <w:spacing w:val="-2"/>
          <w:sz w:val="21"/>
          <w:szCs w:val="21"/>
        </w:rPr>
        <w:t xml:space="preserve"> zahlreiche Vorteile bieten. Es handelt sich um eine moderne Scheibenbremsen-Lösung, die </w:t>
      </w:r>
      <w:r w:rsidR="00254CE9" w:rsidRPr="006F5881">
        <w:rPr>
          <w:rFonts w:ascii="Calibri" w:hAnsi="Calibri" w:cs="Calibri"/>
          <w:spacing w:val="-2"/>
          <w:sz w:val="21"/>
          <w:szCs w:val="21"/>
        </w:rPr>
        <w:t xml:space="preserve">Maßstäbe </w:t>
      </w:r>
      <w:r w:rsidRPr="006F5881">
        <w:rPr>
          <w:rFonts w:ascii="Calibri" w:hAnsi="Calibri" w:cs="Calibri"/>
          <w:spacing w:val="-2"/>
          <w:sz w:val="21"/>
          <w:szCs w:val="21"/>
        </w:rPr>
        <w:t xml:space="preserve">setzt </w:t>
      </w:r>
      <w:r w:rsidR="00254CE9" w:rsidRPr="006F5881">
        <w:rPr>
          <w:rFonts w:ascii="Calibri" w:hAnsi="Calibri" w:cs="Calibri"/>
          <w:spacing w:val="-2"/>
          <w:sz w:val="21"/>
          <w:szCs w:val="21"/>
        </w:rPr>
        <w:t xml:space="preserve">in puncto Schaltperformance, </w:t>
      </w:r>
      <w:r w:rsidR="00145910" w:rsidRPr="006F5881">
        <w:rPr>
          <w:rFonts w:ascii="Calibri" w:hAnsi="Calibri" w:cs="Calibri"/>
          <w:spacing w:val="-2"/>
          <w:sz w:val="21"/>
          <w:szCs w:val="21"/>
        </w:rPr>
        <w:t xml:space="preserve">Design und </w:t>
      </w:r>
      <w:r w:rsidR="00254CE9" w:rsidRPr="006F5881">
        <w:rPr>
          <w:rFonts w:ascii="Calibri" w:hAnsi="Calibri" w:cs="Calibri"/>
          <w:spacing w:val="-2"/>
          <w:sz w:val="21"/>
          <w:szCs w:val="21"/>
        </w:rPr>
        <w:t xml:space="preserve">Energieeffizienz. </w:t>
      </w:r>
      <w:r w:rsidR="006D0E1B" w:rsidRPr="006F5881">
        <w:rPr>
          <w:rFonts w:ascii="Calibri" w:hAnsi="Calibri" w:cs="Calibri"/>
          <w:spacing w:val="-2"/>
          <w:sz w:val="21"/>
          <w:szCs w:val="21"/>
        </w:rPr>
        <w:t>Sie ist</w:t>
      </w:r>
      <w:r w:rsidR="00254CE9" w:rsidRPr="006F5881">
        <w:rPr>
          <w:rFonts w:ascii="Calibri" w:hAnsi="Calibri" w:cs="Calibri"/>
          <w:spacing w:val="-2"/>
          <w:sz w:val="21"/>
          <w:szCs w:val="21"/>
        </w:rPr>
        <w:t xml:space="preserve"> in drei Varianten mit Klemmkräften von bis zu 25.000 N </w:t>
      </w:r>
      <w:r w:rsidR="006D0E1B" w:rsidRPr="006F5881">
        <w:rPr>
          <w:rFonts w:ascii="Calibri" w:hAnsi="Calibri" w:cs="Calibri"/>
          <w:spacing w:val="-2"/>
          <w:sz w:val="21"/>
          <w:szCs w:val="21"/>
        </w:rPr>
        <w:t>lieferbar</w:t>
      </w:r>
      <w:r w:rsidR="007227C0" w:rsidRPr="006F5881">
        <w:rPr>
          <w:rFonts w:ascii="Calibri" w:hAnsi="Calibri" w:cs="Calibri"/>
          <w:spacing w:val="-2"/>
          <w:sz w:val="21"/>
          <w:szCs w:val="21"/>
        </w:rPr>
        <w:t>,</w:t>
      </w:r>
      <w:r w:rsidR="00561064" w:rsidRPr="006F5881">
        <w:rPr>
          <w:rFonts w:ascii="Calibri" w:hAnsi="Calibri" w:cs="Calibri"/>
          <w:spacing w:val="-2"/>
          <w:sz w:val="21"/>
          <w:szCs w:val="21"/>
        </w:rPr>
        <w:t xml:space="preserve"> </w:t>
      </w:r>
      <w:r w:rsidR="006D0E1B" w:rsidRPr="006F5881">
        <w:rPr>
          <w:rFonts w:ascii="Calibri" w:hAnsi="Calibri" w:cs="Calibri"/>
          <w:spacing w:val="-2"/>
          <w:sz w:val="21"/>
          <w:szCs w:val="21"/>
        </w:rPr>
        <w:t xml:space="preserve">bietet </w:t>
      </w:r>
      <w:r w:rsidR="00561064" w:rsidRPr="006F5881">
        <w:rPr>
          <w:rFonts w:ascii="Calibri" w:hAnsi="Calibri" w:cs="Calibri"/>
          <w:spacing w:val="-2"/>
          <w:sz w:val="21"/>
          <w:szCs w:val="21"/>
        </w:rPr>
        <w:t xml:space="preserve">eine </w:t>
      </w:r>
      <w:r w:rsidR="004A3EB3" w:rsidRPr="006F5881">
        <w:rPr>
          <w:rFonts w:ascii="Calibri" w:hAnsi="Calibri" w:cs="Calibri"/>
          <w:spacing w:val="-2"/>
          <w:sz w:val="21"/>
          <w:szCs w:val="21"/>
        </w:rPr>
        <w:t>innovative</w:t>
      </w:r>
      <w:r w:rsidR="00561064" w:rsidRPr="006F5881">
        <w:rPr>
          <w:rFonts w:ascii="Calibri" w:hAnsi="Calibri" w:cs="Calibri"/>
          <w:spacing w:val="-2"/>
          <w:sz w:val="21"/>
          <w:szCs w:val="21"/>
        </w:rPr>
        <w:t xml:space="preserve"> Schließmechanik und </w:t>
      </w:r>
      <w:r w:rsidR="006D0E1B" w:rsidRPr="006F5881">
        <w:rPr>
          <w:rFonts w:ascii="Calibri" w:hAnsi="Calibri" w:cs="Calibri"/>
          <w:spacing w:val="-2"/>
          <w:sz w:val="21"/>
          <w:szCs w:val="21"/>
        </w:rPr>
        <w:t>kann</w:t>
      </w:r>
      <w:r w:rsidR="007227C0" w:rsidRPr="006F5881">
        <w:rPr>
          <w:rFonts w:ascii="Calibri" w:hAnsi="Calibri" w:cs="Calibri"/>
          <w:spacing w:val="-2"/>
          <w:sz w:val="21"/>
          <w:szCs w:val="21"/>
        </w:rPr>
        <w:t xml:space="preserve"> axiale Asymmetrien der Bremsscheibe ausgleichen.</w:t>
      </w:r>
      <w:r w:rsidRPr="006F5881">
        <w:rPr>
          <w:rFonts w:ascii="Calibri" w:hAnsi="Calibri" w:cs="Calibri"/>
          <w:spacing w:val="-2"/>
          <w:sz w:val="21"/>
          <w:szCs w:val="21"/>
        </w:rPr>
        <w:t xml:space="preserve"> Die </w:t>
      </w:r>
      <w:r w:rsidR="006D0E1B" w:rsidRPr="006F5881">
        <w:rPr>
          <w:rFonts w:ascii="Calibri" w:hAnsi="Calibri" w:cs="Calibri"/>
          <w:spacing w:val="-2"/>
          <w:sz w:val="21"/>
          <w:szCs w:val="21"/>
        </w:rPr>
        <w:t>neuen MV-Bremsen von RINGSPANN e</w:t>
      </w:r>
      <w:r w:rsidRPr="006F5881">
        <w:rPr>
          <w:rFonts w:ascii="Calibri" w:hAnsi="Calibri" w:cs="Calibri"/>
          <w:spacing w:val="-2"/>
          <w:sz w:val="21"/>
          <w:szCs w:val="21"/>
        </w:rPr>
        <w:t xml:space="preserve">ignen sich </w:t>
      </w:r>
      <w:r w:rsidR="0027037C" w:rsidRPr="006F5881">
        <w:rPr>
          <w:rFonts w:ascii="Calibri" w:hAnsi="Calibri" w:cs="Calibri"/>
          <w:spacing w:val="-2"/>
          <w:sz w:val="21"/>
          <w:szCs w:val="21"/>
        </w:rPr>
        <w:t xml:space="preserve">für </w:t>
      </w:r>
      <w:r w:rsidR="006D0E1B" w:rsidRPr="006F5881">
        <w:rPr>
          <w:rFonts w:ascii="Calibri" w:hAnsi="Calibri" w:cs="Calibri"/>
          <w:spacing w:val="-2"/>
          <w:sz w:val="21"/>
          <w:szCs w:val="21"/>
        </w:rPr>
        <w:t>v</w:t>
      </w:r>
      <w:r w:rsidR="0027037C" w:rsidRPr="006F5881">
        <w:rPr>
          <w:rFonts w:ascii="Calibri" w:hAnsi="Calibri" w:cs="Calibri"/>
          <w:spacing w:val="-2"/>
          <w:sz w:val="21"/>
          <w:szCs w:val="21"/>
        </w:rPr>
        <w:t>iel</w:t>
      </w:r>
      <w:r w:rsidR="006D0E1B" w:rsidRPr="006F5881">
        <w:rPr>
          <w:rFonts w:ascii="Calibri" w:hAnsi="Calibri" w:cs="Calibri"/>
          <w:spacing w:val="-2"/>
          <w:sz w:val="21"/>
          <w:szCs w:val="21"/>
        </w:rPr>
        <w:t>e H</w:t>
      </w:r>
      <w:r w:rsidR="0027037C" w:rsidRPr="006F5881">
        <w:rPr>
          <w:rFonts w:ascii="Calibri" w:hAnsi="Calibri" w:cs="Calibri"/>
          <w:spacing w:val="-2"/>
          <w:sz w:val="21"/>
          <w:szCs w:val="21"/>
        </w:rPr>
        <w:t xml:space="preserve">alte-, Not-Stopp- und Verzögerungs-Anwendungen im Maschinen- und Anlagenbau, in der Automatisierungstechnik und in der Intralogistik. </w:t>
      </w:r>
      <w:r w:rsidRPr="006F5881">
        <w:rPr>
          <w:rFonts w:ascii="Calibri" w:hAnsi="Calibri" w:cs="Calibri"/>
          <w:spacing w:val="-2"/>
          <w:sz w:val="21"/>
          <w:szCs w:val="21"/>
        </w:rPr>
        <w:t>I</w:t>
      </w:r>
      <w:r w:rsidR="0027037C" w:rsidRPr="006F5881">
        <w:rPr>
          <w:rFonts w:ascii="Calibri" w:hAnsi="Calibri" w:cs="Calibri"/>
          <w:spacing w:val="-2"/>
          <w:sz w:val="21"/>
          <w:szCs w:val="21"/>
        </w:rPr>
        <w:t xml:space="preserve">n der Bahn- und Flughafentechnik </w:t>
      </w:r>
      <w:r w:rsidRPr="006F5881">
        <w:rPr>
          <w:rFonts w:ascii="Calibri" w:hAnsi="Calibri" w:cs="Calibri"/>
          <w:spacing w:val="-2"/>
          <w:sz w:val="21"/>
          <w:szCs w:val="21"/>
        </w:rPr>
        <w:t>sind sie bereits im</w:t>
      </w:r>
      <w:r w:rsidR="0027037C" w:rsidRPr="006F5881">
        <w:rPr>
          <w:rFonts w:ascii="Calibri" w:hAnsi="Calibri" w:cs="Calibri"/>
          <w:spacing w:val="-2"/>
          <w:sz w:val="21"/>
          <w:szCs w:val="21"/>
        </w:rPr>
        <w:t xml:space="preserve"> Einsatz.</w:t>
      </w:r>
      <w:r w:rsidR="00145910" w:rsidRPr="006F5881">
        <w:rPr>
          <w:rFonts w:ascii="Calibri" w:hAnsi="Calibri" w:cs="Calibri"/>
          <w:spacing w:val="-2"/>
          <w:sz w:val="21"/>
          <w:szCs w:val="21"/>
        </w:rPr>
        <w:t xml:space="preserve"> </w:t>
      </w:r>
      <w:bookmarkStart w:id="0" w:name="_Hlk203721162"/>
      <w:r w:rsidR="00145910" w:rsidRPr="006F5881">
        <w:rPr>
          <w:rFonts w:ascii="Calibri" w:hAnsi="Calibri" w:cs="Calibri"/>
          <w:spacing w:val="-2"/>
          <w:sz w:val="21"/>
          <w:szCs w:val="21"/>
        </w:rPr>
        <w:t xml:space="preserve">Ihre besonderen Stärken spielen </w:t>
      </w:r>
      <w:r w:rsidR="00CA1B16" w:rsidRPr="006F5881">
        <w:rPr>
          <w:rFonts w:ascii="Calibri" w:hAnsi="Calibri" w:cs="Calibri"/>
          <w:spacing w:val="-2"/>
          <w:sz w:val="21"/>
          <w:szCs w:val="21"/>
        </w:rPr>
        <w:t>s</w:t>
      </w:r>
      <w:r w:rsidR="00145910" w:rsidRPr="006F5881">
        <w:rPr>
          <w:rFonts w:ascii="Calibri" w:hAnsi="Calibri" w:cs="Calibri"/>
          <w:spacing w:val="-2"/>
          <w:sz w:val="21"/>
          <w:szCs w:val="21"/>
        </w:rPr>
        <w:t>ie</w:t>
      </w:r>
      <w:r w:rsidR="00CA1B16" w:rsidRPr="006F5881">
        <w:rPr>
          <w:rFonts w:ascii="Calibri" w:hAnsi="Calibri" w:cs="Calibri"/>
          <w:spacing w:val="-2"/>
          <w:sz w:val="21"/>
          <w:szCs w:val="21"/>
        </w:rPr>
        <w:t xml:space="preserve"> </w:t>
      </w:r>
      <w:r w:rsidR="0027262C" w:rsidRPr="006F5881">
        <w:rPr>
          <w:rFonts w:ascii="Calibri" w:hAnsi="Calibri" w:cs="Calibri"/>
          <w:spacing w:val="-2"/>
          <w:sz w:val="21"/>
          <w:szCs w:val="21"/>
        </w:rPr>
        <w:t xml:space="preserve">vor allem </w:t>
      </w:r>
      <w:r w:rsidR="00145910" w:rsidRPr="006F5881">
        <w:rPr>
          <w:rFonts w:ascii="Calibri" w:hAnsi="Calibri" w:cs="Calibri"/>
          <w:spacing w:val="-2"/>
          <w:sz w:val="21"/>
          <w:szCs w:val="21"/>
        </w:rPr>
        <w:t xml:space="preserve">dort aus, wo schnelles Schalten in kurzen Zyklen </w:t>
      </w:r>
      <w:r w:rsidR="0027262C" w:rsidRPr="006F5881">
        <w:rPr>
          <w:rFonts w:ascii="Calibri" w:hAnsi="Calibri" w:cs="Calibri"/>
          <w:spacing w:val="-2"/>
          <w:sz w:val="21"/>
          <w:szCs w:val="21"/>
        </w:rPr>
        <w:t>gefragt</w:t>
      </w:r>
      <w:r w:rsidR="00145910" w:rsidRPr="006F5881">
        <w:rPr>
          <w:rFonts w:ascii="Calibri" w:hAnsi="Calibri" w:cs="Calibri"/>
          <w:spacing w:val="-2"/>
          <w:sz w:val="21"/>
          <w:szCs w:val="21"/>
        </w:rPr>
        <w:t xml:space="preserve"> ist und die Integration in die antriebstechnische Umgebung erhöhte Ansprüche stellt</w:t>
      </w:r>
      <w:r w:rsidRPr="006F5881">
        <w:rPr>
          <w:rFonts w:ascii="Calibri" w:hAnsi="Calibri" w:cs="Calibri"/>
          <w:spacing w:val="-2"/>
          <w:sz w:val="21"/>
          <w:szCs w:val="21"/>
        </w:rPr>
        <w:t>.</w:t>
      </w:r>
      <w:bookmarkEnd w:id="0"/>
    </w:p>
    <w:p w14:paraId="7A3536A6" w14:textId="79C6B194" w:rsidR="00F24377" w:rsidRPr="006F5881" w:rsidRDefault="006D0E1B" w:rsidP="00F24377">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2"/>
          <w:sz w:val="21"/>
          <w:szCs w:val="21"/>
        </w:rPr>
      </w:pPr>
      <w:r w:rsidRPr="006F5881">
        <w:rPr>
          <w:rFonts w:ascii="Calibri" w:hAnsi="Calibri" w:cs="Calibri"/>
          <w:i/>
          <w:iCs/>
          <w:spacing w:val="-2"/>
          <w:sz w:val="16"/>
          <w:szCs w:val="16"/>
        </w:rPr>
        <w:t>13</w:t>
      </w:r>
      <w:r w:rsidR="000839A9" w:rsidRPr="006F5881">
        <w:rPr>
          <w:rFonts w:ascii="Calibri" w:hAnsi="Calibri" w:cs="Calibri"/>
          <w:i/>
          <w:iCs/>
          <w:spacing w:val="-2"/>
          <w:sz w:val="16"/>
          <w:szCs w:val="16"/>
        </w:rPr>
        <w:t>0</w:t>
      </w:r>
      <w:r w:rsidR="00F24377" w:rsidRPr="006F5881">
        <w:rPr>
          <w:rFonts w:ascii="Calibri" w:hAnsi="Calibri" w:cs="Calibri"/>
          <w:i/>
          <w:iCs/>
          <w:spacing w:val="-2"/>
          <w:sz w:val="16"/>
          <w:szCs w:val="16"/>
        </w:rPr>
        <w:t xml:space="preserve"> Wörter mit </w:t>
      </w:r>
      <w:r w:rsidR="000839A9" w:rsidRPr="006F5881">
        <w:rPr>
          <w:rFonts w:ascii="Calibri" w:hAnsi="Calibri" w:cs="Calibri"/>
          <w:i/>
          <w:iCs/>
          <w:spacing w:val="-2"/>
          <w:sz w:val="16"/>
          <w:szCs w:val="16"/>
        </w:rPr>
        <w:t>997</w:t>
      </w:r>
      <w:r w:rsidR="00F24377" w:rsidRPr="006F5881">
        <w:rPr>
          <w:rFonts w:ascii="Calibri" w:hAnsi="Calibri" w:cs="Calibri"/>
          <w:i/>
          <w:iCs/>
          <w:spacing w:val="-2"/>
          <w:sz w:val="16"/>
          <w:szCs w:val="16"/>
        </w:rPr>
        <w:t xml:space="preserve"> Zeichen (inkl. Leerzeichen)</w:t>
      </w:r>
    </w:p>
    <w:p w14:paraId="5FEB1303" w14:textId="089818FC" w:rsidR="00D117FA" w:rsidRPr="006F5881" w:rsidRDefault="00BB1CAB" w:rsidP="000839A9">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b/>
          <w:spacing w:val="0"/>
          <w:sz w:val="21"/>
          <w:szCs w:val="21"/>
        </w:rPr>
      </w:pPr>
      <w:r w:rsidRPr="006F5881">
        <w:rPr>
          <w:rFonts w:ascii="Calibri" w:hAnsi="Calibri" w:cs="Calibri"/>
          <w:spacing w:val="-2"/>
          <w:sz w:val="21"/>
          <w:szCs w:val="21"/>
        </w:rPr>
        <w:t xml:space="preserve"> </w:t>
      </w:r>
    </w:p>
    <w:tbl>
      <w:tblPr>
        <w:tblW w:w="9001" w:type="dxa"/>
        <w:tblCellMar>
          <w:left w:w="70" w:type="dxa"/>
          <w:right w:w="70" w:type="dxa"/>
        </w:tblCellMar>
        <w:tblLook w:val="0000" w:firstRow="0" w:lastRow="0" w:firstColumn="0" w:lastColumn="0" w:noHBand="0" w:noVBand="0"/>
      </w:tblPr>
      <w:tblGrid>
        <w:gridCol w:w="5740"/>
        <w:gridCol w:w="3261"/>
      </w:tblGrid>
      <w:tr w:rsidR="00D117FA" w:rsidRPr="006F5881" w14:paraId="06416DF4" w14:textId="77777777" w:rsidTr="00B46683">
        <w:tc>
          <w:tcPr>
            <w:tcW w:w="5740" w:type="dxa"/>
          </w:tcPr>
          <w:p w14:paraId="58453CB2" w14:textId="77777777" w:rsidR="00D117FA" w:rsidRPr="006F5881" w:rsidRDefault="00D117FA" w:rsidP="00D117FA">
            <w:pPr>
              <w:ind w:left="0"/>
              <w:rPr>
                <w:rFonts w:ascii="Calibri" w:hAnsi="Calibri"/>
                <w:b/>
                <w:spacing w:val="0"/>
                <w:sz w:val="21"/>
                <w:szCs w:val="21"/>
              </w:rPr>
            </w:pPr>
            <w:r w:rsidRPr="006F5881">
              <w:rPr>
                <w:rFonts w:ascii="Calibri" w:hAnsi="Calibri"/>
                <w:b/>
                <w:spacing w:val="0"/>
                <w:sz w:val="21"/>
                <w:szCs w:val="21"/>
              </w:rPr>
              <w:t>Anbieter:</w:t>
            </w:r>
          </w:p>
        </w:tc>
        <w:tc>
          <w:tcPr>
            <w:tcW w:w="3261" w:type="dxa"/>
          </w:tcPr>
          <w:p w14:paraId="73365400" w14:textId="77777777" w:rsidR="00D117FA" w:rsidRPr="006F5881" w:rsidRDefault="00D117FA" w:rsidP="00D117FA">
            <w:pPr>
              <w:ind w:left="0"/>
              <w:rPr>
                <w:rFonts w:ascii="Calibri" w:hAnsi="Calibri"/>
                <w:b/>
                <w:spacing w:val="0"/>
                <w:sz w:val="21"/>
                <w:szCs w:val="21"/>
              </w:rPr>
            </w:pPr>
            <w:r w:rsidRPr="006F5881">
              <w:rPr>
                <w:rFonts w:ascii="Calibri" w:hAnsi="Calibri"/>
                <w:b/>
                <w:spacing w:val="0"/>
                <w:sz w:val="21"/>
                <w:szCs w:val="21"/>
              </w:rPr>
              <w:t>Presseagentur:</w:t>
            </w:r>
          </w:p>
        </w:tc>
      </w:tr>
      <w:tr w:rsidR="00D117FA" w:rsidRPr="006F5881" w14:paraId="149D382E" w14:textId="77777777" w:rsidTr="00B46683">
        <w:tc>
          <w:tcPr>
            <w:tcW w:w="5740" w:type="dxa"/>
          </w:tcPr>
          <w:p w14:paraId="1723D720"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RINGSPANN GmbH</w:t>
            </w:r>
          </w:p>
        </w:tc>
        <w:tc>
          <w:tcPr>
            <w:tcW w:w="3261" w:type="dxa"/>
          </w:tcPr>
          <w:p w14:paraId="5500A3EA"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Graf &amp; Creative PR</w:t>
            </w:r>
          </w:p>
        </w:tc>
      </w:tr>
      <w:tr w:rsidR="00D117FA" w:rsidRPr="006F5881" w14:paraId="6860C956" w14:textId="77777777" w:rsidTr="00B46683">
        <w:tc>
          <w:tcPr>
            <w:tcW w:w="5740" w:type="dxa"/>
          </w:tcPr>
          <w:p w14:paraId="6E80ECF6"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Pia Katzenmeier</w:t>
            </w:r>
          </w:p>
        </w:tc>
        <w:tc>
          <w:tcPr>
            <w:tcW w:w="3261" w:type="dxa"/>
          </w:tcPr>
          <w:p w14:paraId="630F98AB"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Am Schwalbenrain 6</w:t>
            </w:r>
          </w:p>
        </w:tc>
      </w:tr>
      <w:tr w:rsidR="00D117FA" w:rsidRPr="006F5881" w14:paraId="25DCA4AB" w14:textId="77777777" w:rsidTr="00B46683">
        <w:tc>
          <w:tcPr>
            <w:tcW w:w="5740" w:type="dxa"/>
          </w:tcPr>
          <w:p w14:paraId="6418D3B0" w14:textId="77777777" w:rsidR="00D117FA" w:rsidRPr="006F5881" w:rsidRDefault="00D117FA" w:rsidP="00D117FA">
            <w:pPr>
              <w:ind w:left="0"/>
              <w:rPr>
                <w:rFonts w:ascii="Calibri" w:hAnsi="Calibri"/>
                <w:spacing w:val="0"/>
                <w:sz w:val="21"/>
                <w:szCs w:val="21"/>
              </w:rPr>
            </w:pPr>
            <w:proofErr w:type="spellStart"/>
            <w:r w:rsidRPr="006F5881">
              <w:rPr>
                <w:rFonts w:ascii="Calibri" w:hAnsi="Calibri"/>
                <w:spacing w:val="0"/>
                <w:sz w:val="21"/>
                <w:szCs w:val="21"/>
              </w:rPr>
              <w:t>Schaberweg</w:t>
            </w:r>
            <w:proofErr w:type="spellEnd"/>
            <w:r w:rsidRPr="006F5881">
              <w:rPr>
                <w:rFonts w:ascii="Calibri" w:hAnsi="Calibri"/>
                <w:spacing w:val="0"/>
                <w:sz w:val="21"/>
                <w:szCs w:val="21"/>
              </w:rPr>
              <w:t xml:space="preserve"> 30 - 34</w:t>
            </w:r>
          </w:p>
        </w:tc>
        <w:tc>
          <w:tcPr>
            <w:tcW w:w="3261" w:type="dxa"/>
          </w:tcPr>
          <w:p w14:paraId="277DF2E9"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D-64380 Roßdorf</w:t>
            </w:r>
          </w:p>
        </w:tc>
      </w:tr>
      <w:tr w:rsidR="00D117FA" w:rsidRPr="006F5881" w14:paraId="6BF47975" w14:textId="77777777" w:rsidTr="00B46683">
        <w:tc>
          <w:tcPr>
            <w:tcW w:w="5740" w:type="dxa"/>
          </w:tcPr>
          <w:p w14:paraId="1CA60DAA"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D-61348 Bad Homburg</w:t>
            </w:r>
          </w:p>
        </w:tc>
        <w:tc>
          <w:tcPr>
            <w:tcW w:w="3261" w:type="dxa"/>
          </w:tcPr>
          <w:p w14:paraId="2966E88F" w14:textId="683687C2"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Tel.:</w:t>
            </w:r>
            <w:r w:rsidR="000F5FC9">
              <w:rPr>
                <w:rFonts w:ascii="Calibri" w:hAnsi="Calibri"/>
                <w:spacing w:val="0"/>
                <w:sz w:val="21"/>
                <w:szCs w:val="21"/>
              </w:rPr>
              <w:t xml:space="preserve"> +</w:t>
            </w:r>
            <w:r w:rsidRPr="006F5881">
              <w:rPr>
                <w:rFonts w:ascii="Calibri" w:hAnsi="Calibri"/>
                <w:spacing w:val="0"/>
                <w:sz w:val="21"/>
                <w:szCs w:val="21"/>
              </w:rPr>
              <w:t>49 6071 6178800</w:t>
            </w:r>
          </w:p>
        </w:tc>
      </w:tr>
      <w:tr w:rsidR="00D117FA" w:rsidRPr="006F5881" w14:paraId="26F27E1F" w14:textId="77777777" w:rsidTr="00B46683">
        <w:tc>
          <w:tcPr>
            <w:tcW w:w="5740" w:type="dxa"/>
          </w:tcPr>
          <w:p w14:paraId="1CE47099" w14:textId="0F0311C5"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 xml:space="preserve">Tel.: </w:t>
            </w:r>
            <w:r w:rsidR="000F5FC9">
              <w:rPr>
                <w:rFonts w:ascii="Calibri" w:hAnsi="Calibri"/>
                <w:spacing w:val="0"/>
                <w:sz w:val="21"/>
                <w:szCs w:val="21"/>
              </w:rPr>
              <w:t xml:space="preserve">+49 </w:t>
            </w:r>
            <w:r w:rsidRPr="006F5881">
              <w:rPr>
                <w:rFonts w:ascii="Calibri" w:hAnsi="Calibri"/>
                <w:spacing w:val="0"/>
                <w:sz w:val="21"/>
                <w:szCs w:val="21"/>
              </w:rPr>
              <w:t>6172 275</w:t>
            </w:r>
            <w:r w:rsidR="000F5FC9">
              <w:rPr>
                <w:rFonts w:ascii="Calibri" w:hAnsi="Calibri"/>
                <w:spacing w:val="0"/>
                <w:sz w:val="21"/>
                <w:szCs w:val="21"/>
              </w:rPr>
              <w:t>-</w:t>
            </w:r>
            <w:r w:rsidRPr="006F5881">
              <w:rPr>
                <w:rFonts w:ascii="Calibri" w:hAnsi="Calibri"/>
                <w:spacing w:val="0"/>
                <w:sz w:val="21"/>
                <w:szCs w:val="21"/>
              </w:rPr>
              <w:t xml:space="preserve">118 </w:t>
            </w:r>
          </w:p>
        </w:tc>
        <w:tc>
          <w:tcPr>
            <w:tcW w:w="3261" w:type="dxa"/>
          </w:tcPr>
          <w:p w14:paraId="02C05110"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lang w:val="it-IT"/>
              </w:rPr>
              <w:t xml:space="preserve">E-Mail: </w:t>
            </w:r>
            <w:hyperlink r:id="rId8" w:history="1">
              <w:r w:rsidRPr="006F5881">
                <w:rPr>
                  <w:rStyle w:val="Hyperlink"/>
                  <w:rFonts w:ascii="Calibri" w:hAnsi="Calibri"/>
                  <w:spacing w:val="0"/>
                  <w:sz w:val="21"/>
                  <w:szCs w:val="21"/>
                  <w:lang w:val="it-IT"/>
                </w:rPr>
                <w:t>info@guc.biz</w:t>
              </w:r>
            </w:hyperlink>
          </w:p>
        </w:tc>
      </w:tr>
      <w:tr w:rsidR="00D117FA" w:rsidRPr="006F5881" w14:paraId="54C5FD3D" w14:textId="77777777" w:rsidTr="00B46683">
        <w:tc>
          <w:tcPr>
            <w:tcW w:w="5740" w:type="dxa"/>
          </w:tcPr>
          <w:p w14:paraId="3FDD44A7" w14:textId="79468BDF"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 xml:space="preserve">Fax: </w:t>
            </w:r>
            <w:r w:rsidR="000F5FC9">
              <w:rPr>
                <w:rFonts w:ascii="Calibri" w:hAnsi="Calibri"/>
                <w:spacing w:val="0"/>
                <w:sz w:val="21"/>
                <w:szCs w:val="21"/>
              </w:rPr>
              <w:t>+</w:t>
            </w:r>
            <w:r w:rsidRPr="006F5881">
              <w:rPr>
                <w:rFonts w:ascii="Calibri" w:hAnsi="Calibri"/>
                <w:spacing w:val="0"/>
                <w:sz w:val="21"/>
                <w:szCs w:val="21"/>
              </w:rPr>
              <w:t>49 6172 275</w:t>
            </w:r>
            <w:r w:rsidR="000F5FC9">
              <w:rPr>
                <w:rFonts w:ascii="Calibri" w:hAnsi="Calibri"/>
                <w:spacing w:val="0"/>
                <w:sz w:val="21"/>
                <w:szCs w:val="21"/>
              </w:rPr>
              <w:t>-</w:t>
            </w:r>
            <w:r w:rsidRPr="006F5881">
              <w:rPr>
                <w:rFonts w:ascii="Calibri" w:hAnsi="Calibri"/>
                <w:spacing w:val="0"/>
                <w:sz w:val="21"/>
                <w:szCs w:val="21"/>
              </w:rPr>
              <w:t>6118</w:t>
            </w:r>
          </w:p>
        </w:tc>
        <w:tc>
          <w:tcPr>
            <w:tcW w:w="3261" w:type="dxa"/>
          </w:tcPr>
          <w:p w14:paraId="269F9FE6" w14:textId="77777777" w:rsidR="00D117FA" w:rsidRPr="006F5881" w:rsidRDefault="00D117FA" w:rsidP="00D117FA">
            <w:pPr>
              <w:ind w:left="0"/>
              <w:rPr>
                <w:rFonts w:ascii="Calibri" w:hAnsi="Calibri"/>
                <w:spacing w:val="0"/>
                <w:sz w:val="21"/>
                <w:szCs w:val="21"/>
                <w:lang w:val="it-IT"/>
              </w:rPr>
            </w:pPr>
            <w:r w:rsidRPr="006F5881">
              <w:rPr>
                <w:rFonts w:ascii="Calibri" w:hAnsi="Calibri"/>
                <w:spacing w:val="0"/>
                <w:sz w:val="21"/>
                <w:szCs w:val="21"/>
                <w:lang w:val="it-IT"/>
              </w:rPr>
              <w:t>Internet: www.pr-box.de</w:t>
            </w:r>
          </w:p>
        </w:tc>
      </w:tr>
      <w:tr w:rsidR="00D117FA" w:rsidRPr="006F5881" w14:paraId="4E1CBAEB" w14:textId="77777777" w:rsidTr="00B46683">
        <w:tc>
          <w:tcPr>
            <w:tcW w:w="5740" w:type="dxa"/>
          </w:tcPr>
          <w:p w14:paraId="4A910053" w14:textId="77777777" w:rsidR="00D117FA" w:rsidRPr="006F5881" w:rsidRDefault="00D117FA" w:rsidP="00D117FA">
            <w:pPr>
              <w:ind w:left="0"/>
              <w:rPr>
                <w:rFonts w:ascii="Calibri" w:hAnsi="Calibri"/>
                <w:spacing w:val="0"/>
                <w:sz w:val="21"/>
                <w:szCs w:val="21"/>
                <w:lang w:val="it-IT"/>
              </w:rPr>
            </w:pPr>
            <w:r w:rsidRPr="006F5881">
              <w:rPr>
                <w:rFonts w:ascii="Calibri" w:hAnsi="Calibri"/>
                <w:spacing w:val="0"/>
                <w:sz w:val="21"/>
                <w:szCs w:val="21"/>
                <w:lang w:val="it-IT"/>
              </w:rPr>
              <w:t xml:space="preserve">E-Mail: </w:t>
            </w:r>
            <w:hyperlink r:id="rId9" w:history="1">
              <w:r w:rsidRPr="006F5881">
                <w:rPr>
                  <w:rStyle w:val="Hyperlink"/>
                  <w:rFonts w:ascii="Calibri" w:hAnsi="Calibri"/>
                  <w:spacing w:val="0"/>
                  <w:sz w:val="21"/>
                  <w:szCs w:val="21"/>
                  <w:lang w:val="it-IT"/>
                </w:rPr>
                <w:t>info@ringspann.de</w:t>
              </w:r>
            </w:hyperlink>
            <w:r w:rsidRPr="006F5881">
              <w:rPr>
                <w:rFonts w:ascii="Calibri" w:hAnsi="Calibri"/>
                <w:spacing w:val="0"/>
                <w:sz w:val="21"/>
                <w:szCs w:val="21"/>
                <w:lang w:val="it-IT"/>
              </w:rPr>
              <w:t>/ pia.katzenmeier@ringspann.de</w:t>
            </w:r>
          </w:p>
        </w:tc>
        <w:tc>
          <w:tcPr>
            <w:tcW w:w="3261" w:type="dxa"/>
          </w:tcPr>
          <w:p w14:paraId="37C650F6" w14:textId="77777777" w:rsidR="00D117FA" w:rsidRPr="006F5881" w:rsidRDefault="00D117FA" w:rsidP="00D117FA">
            <w:pPr>
              <w:ind w:left="0"/>
              <w:rPr>
                <w:rFonts w:ascii="Calibri" w:hAnsi="Calibri"/>
                <w:spacing w:val="0"/>
                <w:sz w:val="21"/>
                <w:szCs w:val="21"/>
                <w:lang w:val="it-IT"/>
              </w:rPr>
            </w:pPr>
            <w:proofErr w:type="spellStart"/>
            <w:r w:rsidRPr="006F5881">
              <w:rPr>
                <w:rFonts w:ascii="Calibri" w:hAnsi="Calibri"/>
                <w:bCs/>
                <w:spacing w:val="0"/>
                <w:sz w:val="21"/>
                <w:szCs w:val="21"/>
              </w:rPr>
              <w:t>Social</w:t>
            </w:r>
            <w:proofErr w:type="spellEnd"/>
            <w:r w:rsidRPr="006F5881">
              <w:rPr>
                <w:rFonts w:ascii="Calibri" w:hAnsi="Calibri"/>
                <w:bCs/>
                <w:spacing w:val="0"/>
                <w:sz w:val="21"/>
                <w:szCs w:val="21"/>
              </w:rPr>
              <w:t xml:space="preserve"> Media: </w:t>
            </w:r>
            <w:hyperlink r:id="rId10" w:history="1">
              <w:r w:rsidRPr="006F5881">
                <w:rPr>
                  <w:rStyle w:val="Hyperlink"/>
                  <w:rFonts w:ascii="Calibri" w:hAnsi="Calibri"/>
                  <w:bCs/>
                  <w:spacing w:val="0"/>
                  <w:sz w:val="21"/>
                  <w:szCs w:val="21"/>
                </w:rPr>
                <w:t>XING</w:t>
              </w:r>
            </w:hyperlink>
            <w:r w:rsidRPr="006F5881">
              <w:rPr>
                <w:rFonts w:ascii="Calibri" w:hAnsi="Calibri"/>
                <w:bCs/>
                <w:spacing w:val="0"/>
                <w:sz w:val="21"/>
                <w:szCs w:val="21"/>
              </w:rPr>
              <w:t xml:space="preserve"> und </w:t>
            </w:r>
            <w:hyperlink r:id="rId11" w:history="1">
              <w:r w:rsidRPr="006F5881">
                <w:rPr>
                  <w:rStyle w:val="Hyperlink"/>
                  <w:rFonts w:ascii="Calibri" w:hAnsi="Calibri"/>
                  <w:bCs/>
                  <w:spacing w:val="0"/>
                  <w:sz w:val="21"/>
                  <w:szCs w:val="21"/>
                </w:rPr>
                <w:t>LinkedIn</w:t>
              </w:r>
            </w:hyperlink>
          </w:p>
        </w:tc>
      </w:tr>
      <w:tr w:rsidR="00D117FA" w:rsidRPr="00D117FA" w14:paraId="682A2661" w14:textId="77777777" w:rsidTr="00B46683">
        <w:tc>
          <w:tcPr>
            <w:tcW w:w="5740" w:type="dxa"/>
          </w:tcPr>
          <w:p w14:paraId="3F3BA323" w14:textId="77777777" w:rsidR="00D117FA" w:rsidRPr="00D117FA" w:rsidRDefault="00D117FA" w:rsidP="00D117FA">
            <w:pPr>
              <w:ind w:left="0"/>
              <w:rPr>
                <w:rFonts w:ascii="Calibri" w:hAnsi="Calibri"/>
                <w:spacing w:val="0"/>
                <w:sz w:val="21"/>
                <w:szCs w:val="21"/>
                <w:lang w:val="it-IT"/>
              </w:rPr>
            </w:pPr>
            <w:r w:rsidRPr="006F5881">
              <w:rPr>
                <w:rFonts w:ascii="Calibri" w:hAnsi="Calibri"/>
                <w:spacing w:val="0"/>
                <w:sz w:val="21"/>
                <w:szCs w:val="21"/>
                <w:lang w:val="it-IT"/>
              </w:rPr>
              <w:t xml:space="preserve">Internet: </w:t>
            </w:r>
            <w:hyperlink r:id="rId12" w:history="1">
              <w:r w:rsidRPr="006F5881">
                <w:rPr>
                  <w:rStyle w:val="Hyperlink"/>
                  <w:rFonts w:ascii="Calibri" w:hAnsi="Calibri"/>
                  <w:spacing w:val="0"/>
                  <w:sz w:val="21"/>
                  <w:szCs w:val="21"/>
                  <w:lang w:val="it-IT"/>
                </w:rPr>
                <w:t>www.ringspann.de/</w:t>
              </w:r>
            </w:hyperlink>
            <w:r w:rsidRPr="006F5881">
              <w:rPr>
                <w:rFonts w:ascii="Calibri" w:hAnsi="Calibri"/>
                <w:spacing w:val="0"/>
                <w:sz w:val="21"/>
                <w:szCs w:val="21"/>
                <w:lang w:val="it-IT"/>
              </w:rPr>
              <w:t xml:space="preserve"> www.ringspann.com</w:t>
            </w:r>
          </w:p>
        </w:tc>
        <w:tc>
          <w:tcPr>
            <w:tcW w:w="3261" w:type="dxa"/>
          </w:tcPr>
          <w:p w14:paraId="6DEE406A" w14:textId="77777777" w:rsidR="00D117FA" w:rsidRPr="00D117FA" w:rsidRDefault="00D117FA" w:rsidP="00D117FA">
            <w:pPr>
              <w:ind w:left="0"/>
              <w:rPr>
                <w:rFonts w:ascii="Calibri" w:hAnsi="Calibri"/>
                <w:spacing w:val="0"/>
                <w:sz w:val="21"/>
                <w:szCs w:val="21"/>
                <w:lang w:val="it-IT"/>
              </w:rPr>
            </w:pPr>
          </w:p>
        </w:tc>
      </w:tr>
    </w:tbl>
    <w:p w14:paraId="340F4B74" w14:textId="77777777" w:rsidR="00D117FA" w:rsidRPr="00D117FA" w:rsidRDefault="00D117FA" w:rsidP="00D117FA">
      <w:pPr>
        <w:ind w:left="0"/>
        <w:rPr>
          <w:rFonts w:ascii="Calibri" w:hAnsi="Calibri"/>
          <w:spacing w:val="0"/>
          <w:sz w:val="21"/>
          <w:szCs w:val="21"/>
        </w:rPr>
      </w:pPr>
    </w:p>
    <w:p w14:paraId="6A47362F" w14:textId="77777777" w:rsidR="00D117FA" w:rsidRPr="0025632D" w:rsidRDefault="00D117FA" w:rsidP="0090474E">
      <w:pPr>
        <w:ind w:left="0"/>
        <w:rPr>
          <w:rFonts w:ascii="Calibri" w:hAnsi="Calibri"/>
          <w:spacing w:val="0"/>
          <w:sz w:val="21"/>
          <w:szCs w:val="21"/>
        </w:rPr>
      </w:pPr>
    </w:p>
    <w:sectPr w:rsidR="00D117FA" w:rsidRPr="0025632D" w:rsidSect="00780F51">
      <w:footerReference w:type="default" r:id="rId13"/>
      <w:pgSz w:w="11907" w:h="16840"/>
      <w:pgMar w:top="1134" w:right="1985" w:bottom="130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BA008" w14:textId="77777777" w:rsidR="00170B9E" w:rsidRDefault="00170B9E" w:rsidP="00AA4A81">
      <w:r>
        <w:separator/>
      </w:r>
    </w:p>
  </w:endnote>
  <w:endnote w:type="continuationSeparator" w:id="0">
    <w:p w14:paraId="142E4E19" w14:textId="77777777" w:rsidR="00170B9E" w:rsidRDefault="00170B9E" w:rsidP="00AA4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Pro-Regular">
    <w:altName w:val="Calibri"/>
    <w:panose1 w:val="00000000000000000000"/>
    <w:charset w:val="0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DE59A" w14:textId="77777777" w:rsidR="00AA4A81" w:rsidRDefault="00AA4A81">
    <w:pPr>
      <w:pStyle w:val="Fuzeile"/>
      <w:jc w:val="center"/>
    </w:pPr>
    <w:r>
      <w:fldChar w:fldCharType="begin"/>
    </w:r>
    <w:r>
      <w:instrText>PAGE   \* MERGEFORMAT</w:instrText>
    </w:r>
    <w:r>
      <w:fldChar w:fldCharType="separate"/>
    </w:r>
    <w:r>
      <w:t>2</w:t>
    </w:r>
    <w:r>
      <w:fldChar w:fldCharType="end"/>
    </w:r>
  </w:p>
  <w:p w14:paraId="52978D0D" w14:textId="77777777" w:rsidR="00AA4A81" w:rsidRDefault="00AA4A8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7B3D8" w14:textId="77777777" w:rsidR="00170B9E" w:rsidRDefault="00170B9E" w:rsidP="00AA4A81">
      <w:r>
        <w:separator/>
      </w:r>
    </w:p>
  </w:footnote>
  <w:footnote w:type="continuationSeparator" w:id="0">
    <w:p w14:paraId="1BC5186B" w14:textId="77777777" w:rsidR="00170B9E" w:rsidRDefault="00170B9E" w:rsidP="00AA4A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1265769661">
    <w:abstractNumId w:val="1"/>
  </w:num>
  <w:num w:numId="2" w16cid:durableId="751315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1DB5"/>
    <w:rsid w:val="00003509"/>
    <w:rsid w:val="00003EF0"/>
    <w:rsid w:val="00005A82"/>
    <w:rsid w:val="00006B28"/>
    <w:rsid w:val="000128F0"/>
    <w:rsid w:val="000137AA"/>
    <w:rsid w:val="00014DFF"/>
    <w:rsid w:val="00020551"/>
    <w:rsid w:val="000214C9"/>
    <w:rsid w:val="000225D4"/>
    <w:rsid w:val="00023F93"/>
    <w:rsid w:val="00032F96"/>
    <w:rsid w:val="000409B0"/>
    <w:rsid w:val="000439C2"/>
    <w:rsid w:val="00044700"/>
    <w:rsid w:val="00047D82"/>
    <w:rsid w:val="00052802"/>
    <w:rsid w:val="0005691C"/>
    <w:rsid w:val="00064DB8"/>
    <w:rsid w:val="00064EF9"/>
    <w:rsid w:val="000661F0"/>
    <w:rsid w:val="0006644F"/>
    <w:rsid w:val="00066F75"/>
    <w:rsid w:val="00072A0B"/>
    <w:rsid w:val="00072DAD"/>
    <w:rsid w:val="00076F1A"/>
    <w:rsid w:val="00080621"/>
    <w:rsid w:val="000806D4"/>
    <w:rsid w:val="0008152C"/>
    <w:rsid w:val="00082346"/>
    <w:rsid w:val="000839A9"/>
    <w:rsid w:val="00086764"/>
    <w:rsid w:val="0009144C"/>
    <w:rsid w:val="00091C9B"/>
    <w:rsid w:val="000945BB"/>
    <w:rsid w:val="000A0067"/>
    <w:rsid w:val="000A3B1B"/>
    <w:rsid w:val="000A3ED1"/>
    <w:rsid w:val="000A412B"/>
    <w:rsid w:val="000A6979"/>
    <w:rsid w:val="000A6BD5"/>
    <w:rsid w:val="000A7B11"/>
    <w:rsid w:val="000B2C41"/>
    <w:rsid w:val="000C27E9"/>
    <w:rsid w:val="000C32CC"/>
    <w:rsid w:val="000C3BAD"/>
    <w:rsid w:val="000C459A"/>
    <w:rsid w:val="000C45A5"/>
    <w:rsid w:val="000D7A59"/>
    <w:rsid w:val="000E51E2"/>
    <w:rsid w:val="000E6AEE"/>
    <w:rsid w:val="000F04E4"/>
    <w:rsid w:val="000F4DEE"/>
    <w:rsid w:val="000F5FC9"/>
    <w:rsid w:val="0010072D"/>
    <w:rsid w:val="0010432C"/>
    <w:rsid w:val="00123895"/>
    <w:rsid w:val="00124B1C"/>
    <w:rsid w:val="001257B6"/>
    <w:rsid w:val="00125D8C"/>
    <w:rsid w:val="00134F3A"/>
    <w:rsid w:val="001373D6"/>
    <w:rsid w:val="001431D9"/>
    <w:rsid w:val="001436E5"/>
    <w:rsid w:val="00143979"/>
    <w:rsid w:val="001446AA"/>
    <w:rsid w:val="00145910"/>
    <w:rsid w:val="00146BF2"/>
    <w:rsid w:val="001477F6"/>
    <w:rsid w:val="00147FCB"/>
    <w:rsid w:val="00156B23"/>
    <w:rsid w:val="0015705C"/>
    <w:rsid w:val="00160DDA"/>
    <w:rsid w:val="0016353F"/>
    <w:rsid w:val="001644C2"/>
    <w:rsid w:val="00166E13"/>
    <w:rsid w:val="00170B9E"/>
    <w:rsid w:val="00172A60"/>
    <w:rsid w:val="00173A6A"/>
    <w:rsid w:val="00174C47"/>
    <w:rsid w:val="001759D7"/>
    <w:rsid w:val="001779ED"/>
    <w:rsid w:val="00181B19"/>
    <w:rsid w:val="00182076"/>
    <w:rsid w:val="0018225B"/>
    <w:rsid w:val="001858C9"/>
    <w:rsid w:val="00191E21"/>
    <w:rsid w:val="00193BCD"/>
    <w:rsid w:val="00196392"/>
    <w:rsid w:val="00196A32"/>
    <w:rsid w:val="00197596"/>
    <w:rsid w:val="00197C3D"/>
    <w:rsid w:val="00197D19"/>
    <w:rsid w:val="001A0B54"/>
    <w:rsid w:val="001A21D3"/>
    <w:rsid w:val="001A66AB"/>
    <w:rsid w:val="001B1F7B"/>
    <w:rsid w:val="001B3397"/>
    <w:rsid w:val="001C2C91"/>
    <w:rsid w:val="001C7BA0"/>
    <w:rsid w:val="001C7C8C"/>
    <w:rsid w:val="001C7EB3"/>
    <w:rsid w:val="001D2618"/>
    <w:rsid w:val="001D3FBE"/>
    <w:rsid w:val="001D7732"/>
    <w:rsid w:val="001D7BCC"/>
    <w:rsid w:val="001E06CD"/>
    <w:rsid w:val="001E0C84"/>
    <w:rsid w:val="001E0E1E"/>
    <w:rsid w:val="001E1D1A"/>
    <w:rsid w:val="001E4817"/>
    <w:rsid w:val="001E4D06"/>
    <w:rsid w:val="001E5EF4"/>
    <w:rsid w:val="001F337E"/>
    <w:rsid w:val="001F38D9"/>
    <w:rsid w:val="002038DE"/>
    <w:rsid w:val="00205463"/>
    <w:rsid w:val="00207838"/>
    <w:rsid w:val="00207E75"/>
    <w:rsid w:val="0021505C"/>
    <w:rsid w:val="002163BD"/>
    <w:rsid w:val="002168A7"/>
    <w:rsid w:val="00216CA5"/>
    <w:rsid w:val="002205EB"/>
    <w:rsid w:val="002224E1"/>
    <w:rsid w:val="002236AA"/>
    <w:rsid w:val="00225A56"/>
    <w:rsid w:val="0023390F"/>
    <w:rsid w:val="00235F15"/>
    <w:rsid w:val="00237FD8"/>
    <w:rsid w:val="002409DB"/>
    <w:rsid w:val="00245E7A"/>
    <w:rsid w:val="002513AF"/>
    <w:rsid w:val="002513E8"/>
    <w:rsid w:val="002524CF"/>
    <w:rsid w:val="002533B2"/>
    <w:rsid w:val="0025425B"/>
    <w:rsid w:val="00254C3C"/>
    <w:rsid w:val="00254CE9"/>
    <w:rsid w:val="0025632D"/>
    <w:rsid w:val="002605B3"/>
    <w:rsid w:val="002627DE"/>
    <w:rsid w:val="0027037C"/>
    <w:rsid w:val="0027262C"/>
    <w:rsid w:val="00274FE8"/>
    <w:rsid w:val="002802AB"/>
    <w:rsid w:val="00286B56"/>
    <w:rsid w:val="0029467F"/>
    <w:rsid w:val="0029688D"/>
    <w:rsid w:val="002978D6"/>
    <w:rsid w:val="002A1E8A"/>
    <w:rsid w:val="002A2AF5"/>
    <w:rsid w:val="002A3DEB"/>
    <w:rsid w:val="002A56B7"/>
    <w:rsid w:val="002A7784"/>
    <w:rsid w:val="002B76F8"/>
    <w:rsid w:val="002C46BE"/>
    <w:rsid w:val="002C554E"/>
    <w:rsid w:val="002C5C92"/>
    <w:rsid w:val="002D1555"/>
    <w:rsid w:val="002D42D0"/>
    <w:rsid w:val="002D4DD4"/>
    <w:rsid w:val="002D4EE6"/>
    <w:rsid w:val="002D7963"/>
    <w:rsid w:val="002E0607"/>
    <w:rsid w:val="002E0CA3"/>
    <w:rsid w:val="002E1749"/>
    <w:rsid w:val="002E4570"/>
    <w:rsid w:val="002E5756"/>
    <w:rsid w:val="002F0EF5"/>
    <w:rsid w:val="002F5843"/>
    <w:rsid w:val="00302C27"/>
    <w:rsid w:val="0030553E"/>
    <w:rsid w:val="00305E13"/>
    <w:rsid w:val="00314948"/>
    <w:rsid w:val="00315ECF"/>
    <w:rsid w:val="00320FBD"/>
    <w:rsid w:val="003234B2"/>
    <w:rsid w:val="0032377F"/>
    <w:rsid w:val="00323F48"/>
    <w:rsid w:val="003247FD"/>
    <w:rsid w:val="00337B98"/>
    <w:rsid w:val="00343FCC"/>
    <w:rsid w:val="0034401A"/>
    <w:rsid w:val="0034425A"/>
    <w:rsid w:val="00346778"/>
    <w:rsid w:val="0035015F"/>
    <w:rsid w:val="003531AE"/>
    <w:rsid w:val="00355C62"/>
    <w:rsid w:val="00355CB6"/>
    <w:rsid w:val="00356498"/>
    <w:rsid w:val="00360392"/>
    <w:rsid w:val="00367C83"/>
    <w:rsid w:val="003702AA"/>
    <w:rsid w:val="00371506"/>
    <w:rsid w:val="00371D02"/>
    <w:rsid w:val="003727A2"/>
    <w:rsid w:val="00372B46"/>
    <w:rsid w:val="00372CF6"/>
    <w:rsid w:val="00376C26"/>
    <w:rsid w:val="00380AB2"/>
    <w:rsid w:val="00382621"/>
    <w:rsid w:val="00385C78"/>
    <w:rsid w:val="003907EF"/>
    <w:rsid w:val="0039144B"/>
    <w:rsid w:val="00393E44"/>
    <w:rsid w:val="003949D9"/>
    <w:rsid w:val="0039702C"/>
    <w:rsid w:val="003A1B69"/>
    <w:rsid w:val="003A3A61"/>
    <w:rsid w:val="003A4EE2"/>
    <w:rsid w:val="003A69F7"/>
    <w:rsid w:val="003B0561"/>
    <w:rsid w:val="003B1921"/>
    <w:rsid w:val="003B1EFE"/>
    <w:rsid w:val="003B56CC"/>
    <w:rsid w:val="003C0098"/>
    <w:rsid w:val="003C15E8"/>
    <w:rsid w:val="003C16B4"/>
    <w:rsid w:val="003C395D"/>
    <w:rsid w:val="003C6B8F"/>
    <w:rsid w:val="003C6C69"/>
    <w:rsid w:val="003D06EC"/>
    <w:rsid w:val="003D1A32"/>
    <w:rsid w:val="003D39BC"/>
    <w:rsid w:val="003E2CC9"/>
    <w:rsid w:val="003F692C"/>
    <w:rsid w:val="003F7659"/>
    <w:rsid w:val="00400246"/>
    <w:rsid w:val="004069B2"/>
    <w:rsid w:val="00411A4F"/>
    <w:rsid w:val="00412AE2"/>
    <w:rsid w:val="00423A1D"/>
    <w:rsid w:val="0042644A"/>
    <w:rsid w:val="004431FF"/>
    <w:rsid w:val="004433B3"/>
    <w:rsid w:val="0044420A"/>
    <w:rsid w:val="004454BB"/>
    <w:rsid w:val="00450D24"/>
    <w:rsid w:val="00451C9F"/>
    <w:rsid w:val="00452D4E"/>
    <w:rsid w:val="004531C6"/>
    <w:rsid w:val="00454381"/>
    <w:rsid w:val="004543E8"/>
    <w:rsid w:val="0045771B"/>
    <w:rsid w:val="00466CAD"/>
    <w:rsid w:val="00474998"/>
    <w:rsid w:val="004839F2"/>
    <w:rsid w:val="0048791C"/>
    <w:rsid w:val="00487AB0"/>
    <w:rsid w:val="00492A80"/>
    <w:rsid w:val="004A2FBD"/>
    <w:rsid w:val="004A3EB3"/>
    <w:rsid w:val="004B0D07"/>
    <w:rsid w:val="004B4B89"/>
    <w:rsid w:val="004C1F26"/>
    <w:rsid w:val="004C38B5"/>
    <w:rsid w:val="004C42D0"/>
    <w:rsid w:val="004D0E60"/>
    <w:rsid w:val="004D3082"/>
    <w:rsid w:val="004D5EC8"/>
    <w:rsid w:val="004E408D"/>
    <w:rsid w:val="004E4C41"/>
    <w:rsid w:val="004E5EAC"/>
    <w:rsid w:val="004E7DB9"/>
    <w:rsid w:val="005008A5"/>
    <w:rsid w:val="00506305"/>
    <w:rsid w:val="0050725A"/>
    <w:rsid w:val="00507746"/>
    <w:rsid w:val="005121DC"/>
    <w:rsid w:val="00514A15"/>
    <w:rsid w:val="00514FD9"/>
    <w:rsid w:val="00515118"/>
    <w:rsid w:val="00517A19"/>
    <w:rsid w:val="0052055C"/>
    <w:rsid w:val="00520963"/>
    <w:rsid w:val="005220C6"/>
    <w:rsid w:val="0052554C"/>
    <w:rsid w:val="00534500"/>
    <w:rsid w:val="00541393"/>
    <w:rsid w:val="005417DD"/>
    <w:rsid w:val="00543CA5"/>
    <w:rsid w:val="00546BA2"/>
    <w:rsid w:val="00546E8A"/>
    <w:rsid w:val="00550F42"/>
    <w:rsid w:val="005559C3"/>
    <w:rsid w:val="0055741B"/>
    <w:rsid w:val="00557CC5"/>
    <w:rsid w:val="00557D1F"/>
    <w:rsid w:val="00561064"/>
    <w:rsid w:val="0056238D"/>
    <w:rsid w:val="00565970"/>
    <w:rsid w:val="005678DD"/>
    <w:rsid w:val="005700AE"/>
    <w:rsid w:val="00576824"/>
    <w:rsid w:val="0059009B"/>
    <w:rsid w:val="005935DB"/>
    <w:rsid w:val="005941D2"/>
    <w:rsid w:val="00595FF3"/>
    <w:rsid w:val="005A04E0"/>
    <w:rsid w:val="005A17D6"/>
    <w:rsid w:val="005A1D97"/>
    <w:rsid w:val="005A371F"/>
    <w:rsid w:val="005A7509"/>
    <w:rsid w:val="005B08ED"/>
    <w:rsid w:val="005B5C8F"/>
    <w:rsid w:val="005B64A3"/>
    <w:rsid w:val="005C1E6A"/>
    <w:rsid w:val="005C2144"/>
    <w:rsid w:val="005C4479"/>
    <w:rsid w:val="005C5B66"/>
    <w:rsid w:val="005C5B94"/>
    <w:rsid w:val="005C71F9"/>
    <w:rsid w:val="005D2FC2"/>
    <w:rsid w:val="005D6E09"/>
    <w:rsid w:val="005E282B"/>
    <w:rsid w:val="005E55C1"/>
    <w:rsid w:val="005E6A7F"/>
    <w:rsid w:val="005E7766"/>
    <w:rsid w:val="005E78B1"/>
    <w:rsid w:val="005F6E16"/>
    <w:rsid w:val="005F745C"/>
    <w:rsid w:val="00600B73"/>
    <w:rsid w:val="0060642B"/>
    <w:rsid w:val="00613180"/>
    <w:rsid w:val="0061559D"/>
    <w:rsid w:val="00627F9E"/>
    <w:rsid w:val="00631347"/>
    <w:rsid w:val="00631A53"/>
    <w:rsid w:val="00634D40"/>
    <w:rsid w:val="0063538B"/>
    <w:rsid w:val="006362A7"/>
    <w:rsid w:val="00640544"/>
    <w:rsid w:val="00640CCD"/>
    <w:rsid w:val="0064121A"/>
    <w:rsid w:val="00643287"/>
    <w:rsid w:val="00644701"/>
    <w:rsid w:val="00647F78"/>
    <w:rsid w:val="00651947"/>
    <w:rsid w:val="00652B67"/>
    <w:rsid w:val="006532F0"/>
    <w:rsid w:val="006538C3"/>
    <w:rsid w:val="00653DA9"/>
    <w:rsid w:val="006576CC"/>
    <w:rsid w:val="00666EA9"/>
    <w:rsid w:val="00675360"/>
    <w:rsid w:val="006818B7"/>
    <w:rsid w:val="00681ADF"/>
    <w:rsid w:val="00682DBC"/>
    <w:rsid w:val="006836DA"/>
    <w:rsid w:val="00684328"/>
    <w:rsid w:val="00684A5E"/>
    <w:rsid w:val="006853AF"/>
    <w:rsid w:val="0068560F"/>
    <w:rsid w:val="00686154"/>
    <w:rsid w:val="00686346"/>
    <w:rsid w:val="00691A14"/>
    <w:rsid w:val="006923FA"/>
    <w:rsid w:val="00692CCD"/>
    <w:rsid w:val="00694207"/>
    <w:rsid w:val="00696683"/>
    <w:rsid w:val="006A2503"/>
    <w:rsid w:val="006A2E34"/>
    <w:rsid w:val="006A425A"/>
    <w:rsid w:val="006A5AE8"/>
    <w:rsid w:val="006B665C"/>
    <w:rsid w:val="006C2B79"/>
    <w:rsid w:val="006C39B7"/>
    <w:rsid w:val="006C4F56"/>
    <w:rsid w:val="006C7110"/>
    <w:rsid w:val="006D0E1B"/>
    <w:rsid w:val="006D1034"/>
    <w:rsid w:val="006D3B89"/>
    <w:rsid w:val="006D4C4C"/>
    <w:rsid w:val="006D584F"/>
    <w:rsid w:val="006E0103"/>
    <w:rsid w:val="006E0859"/>
    <w:rsid w:val="006E4C34"/>
    <w:rsid w:val="006E5D23"/>
    <w:rsid w:val="006E5DD6"/>
    <w:rsid w:val="006F3662"/>
    <w:rsid w:val="006F5881"/>
    <w:rsid w:val="006F6747"/>
    <w:rsid w:val="006F6ADD"/>
    <w:rsid w:val="006F7523"/>
    <w:rsid w:val="006F7A86"/>
    <w:rsid w:val="00701B7A"/>
    <w:rsid w:val="00704DD7"/>
    <w:rsid w:val="0070680F"/>
    <w:rsid w:val="00707A23"/>
    <w:rsid w:val="007103DE"/>
    <w:rsid w:val="00711277"/>
    <w:rsid w:val="007127D3"/>
    <w:rsid w:val="00713BD5"/>
    <w:rsid w:val="00713E6B"/>
    <w:rsid w:val="007227C0"/>
    <w:rsid w:val="00734987"/>
    <w:rsid w:val="00735F63"/>
    <w:rsid w:val="0074057C"/>
    <w:rsid w:val="007412E2"/>
    <w:rsid w:val="0074371E"/>
    <w:rsid w:val="0074639F"/>
    <w:rsid w:val="007474DF"/>
    <w:rsid w:val="0075108A"/>
    <w:rsid w:val="0075224C"/>
    <w:rsid w:val="00752F50"/>
    <w:rsid w:val="00756305"/>
    <w:rsid w:val="00757314"/>
    <w:rsid w:val="007653AE"/>
    <w:rsid w:val="00766158"/>
    <w:rsid w:val="00767DD7"/>
    <w:rsid w:val="007707B1"/>
    <w:rsid w:val="00780F51"/>
    <w:rsid w:val="00782099"/>
    <w:rsid w:val="00784152"/>
    <w:rsid w:val="00787772"/>
    <w:rsid w:val="00791CEF"/>
    <w:rsid w:val="00792D5D"/>
    <w:rsid w:val="007932B8"/>
    <w:rsid w:val="007976EF"/>
    <w:rsid w:val="007A1732"/>
    <w:rsid w:val="007A1D03"/>
    <w:rsid w:val="007A24E1"/>
    <w:rsid w:val="007A3B84"/>
    <w:rsid w:val="007A3E76"/>
    <w:rsid w:val="007A4DF0"/>
    <w:rsid w:val="007A7F17"/>
    <w:rsid w:val="007B1210"/>
    <w:rsid w:val="007B3419"/>
    <w:rsid w:val="007B669D"/>
    <w:rsid w:val="007C2F29"/>
    <w:rsid w:val="007D4396"/>
    <w:rsid w:val="007D53B9"/>
    <w:rsid w:val="007D67B2"/>
    <w:rsid w:val="007D6F92"/>
    <w:rsid w:val="007D73F8"/>
    <w:rsid w:val="007E036C"/>
    <w:rsid w:val="007E0BF0"/>
    <w:rsid w:val="007E3AA8"/>
    <w:rsid w:val="007E477D"/>
    <w:rsid w:val="007E7689"/>
    <w:rsid w:val="007F064C"/>
    <w:rsid w:val="007F1C00"/>
    <w:rsid w:val="007F210F"/>
    <w:rsid w:val="007F4BD1"/>
    <w:rsid w:val="00803F22"/>
    <w:rsid w:val="00812362"/>
    <w:rsid w:val="00812B3B"/>
    <w:rsid w:val="00813295"/>
    <w:rsid w:val="008266CB"/>
    <w:rsid w:val="00826C98"/>
    <w:rsid w:val="00827AB1"/>
    <w:rsid w:val="00830188"/>
    <w:rsid w:val="0083104C"/>
    <w:rsid w:val="00831581"/>
    <w:rsid w:val="0083373A"/>
    <w:rsid w:val="00833AD0"/>
    <w:rsid w:val="00834434"/>
    <w:rsid w:val="008466AE"/>
    <w:rsid w:val="008507DE"/>
    <w:rsid w:val="008514E5"/>
    <w:rsid w:val="00852128"/>
    <w:rsid w:val="008525FC"/>
    <w:rsid w:val="00862808"/>
    <w:rsid w:val="008635C2"/>
    <w:rsid w:val="00865C96"/>
    <w:rsid w:val="00867CD5"/>
    <w:rsid w:val="008725AE"/>
    <w:rsid w:val="00872D0F"/>
    <w:rsid w:val="0088012D"/>
    <w:rsid w:val="00882371"/>
    <w:rsid w:val="008847A9"/>
    <w:rsid w:val="008849EA"/>
    <w:rsid w:val="00884C10"/>
    <w:rsid w:val="00887B5F"/>
    <w:rsid w:val="00892CB0"/>
    <w:rsid w:val="00895CE1"/>
    <w:rsid w:val="00897DBF"/>
    <w:rsid w:val="008A0C61"/>
    <w:rsid w:val="008A0E39"/>
    <w:rsid w:val="008A11C4"/>
    <w:rsid w:val="008A6D2E"/>
    <w:rsid w:val="008B0FEB"/>
    <w:rsid w:val="008B4737"/>
    <w:rsid w:val="008B6C68"/>
    <w:rsid w:val="008C0614"/>
    <w:rsid w:val="008C3EDB"/>
    <w:rsid w:val="008C53B8"/>
    <w:rsid w:val="008D2D82"/>
    <w:rsid w:val="008D47F1"/>
    <w:rsid w:val="008F59DA"/>
    <w:rsid w:val="00902E03"/>
    <w:rsid w:val="0090474E"/>
    <w:rsid w:val="0090693B"/>
    <w:rsid w:val="00914848"/>
    <w:rsid w:val="00915188"/>
    <w:rsid w:val="00915432"/>
    <w:rsid w:val="009225BB"/>
    <w:rsid w:val="00922863"/>
    <w:rsid w:val="0092329A"/>
    <w:rsid w:val="00925741"/>
    <w:rsid w:val="00926EF6"/>
    <w:rsid w:val="00931964"/>
    <w:rsid w:val="0093659D"/>
    <w:rsid w:val="009370EE"/>
    <w:rsid w:val="00937222"/>
    <w:rsid w:val="00937BEF"/>
    <w:rsid w:val="00940A6A"/>
    <w:rsid w:val="009439CB"/>
    <w:rsid w:val="00952C7C"/>
    <w:rsid w:val="00957337"/>
    <w:rsid w:val="0096010F"/>
    <w:rsid w:val="00961A75"/>
    <w:rsid w:val="00962F30"/>
    <w:rsid w:val="009634B3"/>
    <w:rsid w:val="009734CB"/>
    <w:rsid w:val="009747C1"/>
    <w:rsid w:val="009749E2"/>
    <w:rsid w:val="00975CE3"/>
    <w:rsid w:val="0097734D"/>
    <w:rsid w:val="009918AA"/>
    <w:rsid w:val="00991DA5"/>
    <w:rsid w:val="0099613C"/>
    <w:rsid w:val="009976B6"/>
    <w:rsid w:val="009A62E7"/>
    <w:rsid w:val="009C138B"/>
    <w:rsid w:val="009C1FFA"/>
    <w:rsid w:val="009C411B"/>
    <w:rsid w:val="009C4733"/>
    <w:rsid w:val="009C4E4B"/>
    <w:rsid w:val="009C6785"/>
    <w:rsid w:val="009D225F"/>
    <w:rsid w:val="009D352F"/>
    <w:rsid w:val="009E062B"/>
    <w:rsid w:val="009E0A6F"/>
    <w:rsid w:val="009E1EE2"/>
    <w:rsid w:val="009E3123"/>
    <w:rsid w:val="009E34A5"/>
    <w:rsid w:val="009E7F87"/>
    <w:rsid w:val="009F0A27"/>
    <w:rsid w:val="009F25EC"/>
    <w:rsid w:val="009F3D93"/>
    <w:rsid w:val="009F66FC"/>
    <w:rsid w:val="00A00DD4"/>
    <w:rsid w:val="00A027D0"/>
    <w:rsid w:val="00A10C98"/>
    <w:rsid w:val="00A124D2"/>
    <w:rsid w:val="00A125E9"/>
    <w:rsid w:val="00A20AB8"/>
    <w:rsid w:val="00A25A87"/>
    <w:rsid w:val="00A30A24"/>
    <w:rsid w:val="00A32C64"/>
    <w:rsid w:val="00A330E8"/>
    <w:rsid w:val="00A33618"/>
    <w:rsid w:val="00A34D4C"/>
    <w:rsid w:val="00A36065"/>
    <w:rsid w:val="00A36954"/>
    <w:rsid w:val="00A37481"/>
    <w:rsid w:val="00A5428D"/>
    <w:rsid w:val="00A60AB6"/>
    <w:rsid w:val="00A6128D"/>
    <w:rsid w:val="00A6314D"/>
    <w:rsid w:val="00A66D98"/>
    <w:rsid w:val="00A67DE6"/>
    <w:rsid w:val="00A7104C"/>
    <w:rsid w:val="00A74DCF"/>
    <w:rsid w:val="00A74EC0"/>
    <w:rsid w:val="00A7554F"/>
    <w:rsid w:val="00A758A7"/>
    <w:rsid w:val="00A77B4E"/>
    <w:rsid w:val="00A8251C"/>
    <w:rsid w:val="00A82DD9"/>
    <w:rsid w:val="00A8689F"/>
    <w:rsid w:val="00A9494C"/>
    <w:rsid w:val="00A96CA5"/>
    <w:rsid w:val="00AA1FEB"/>
    <w:rsid w:val="00AA20C3"/>
    <w:rsid w:val="00AA3933"/>
    <w:rsid w:val="00AA4612"/>
    <w:rsid w:val="00AA4A81"/>
    <w:rsid w:val="00AA4CE7"/>
    <w:rsid w:val="00AA5E59"/>
    <w:rsid w:val="00AB3042"/>
    <w:rsid w:val="00AB5CFB"/>
    <w:rsid w:val="00AC1BAA"/>
    <w:rsid w:val="00AC2791"/>
    <w:rsid w:val="00AD0776"/>
    <w:rsid w:val="00AD7A34"/>
    <w:rsid w:val="00AE163E"/>
    <w:rsid w:val="00AE20B5"/>
    <w:rsid w:val="00AE4F4E"/>
    <w:rsid w:val="00AE7A2E"/>
    <w:rsid w:val="00AF0619"/>
    <w:rsid w:val="00AF34F6"/>
    <w:rsid w:val="00AF3899"/>
    <w:rsid w:val="00AF413A"/>
    <w:rsid w:val="00AF5558"/>
    <w:rsid w:val="00AF7B37"/>
    <w:rsid w:val="00B02FCA"/>
    <w:rsid w:val="00B030D1"/>
    <w:rsid w:val="00B0555D"/>
    <w:rsid w:val="00B11649"/>
    <w:rsid w:val="00B279E1"/>
    <w:rsid w:val="00B27F0F"/>
    <w:rsid w:val="00B300E0"/>
    <w:rsid w:val="00B3049B"/>
    <w:rsid w:val="00B33EDF"/>
    <w:rsid w:val="00B34BA6"/>
    <w:rsid w:val="00B35BD2"/>
    <w:rsid w:val="00B35E76"/>
    <w:rsid w:val="00B37E0C"/>
    <w:rsid w:val="00B41C19"/>
    <w:rsid w:val="00B41C93"/>
    <w:rsid w:val="00B41EFB"/>
    <w:rsid w:val="00B42021"/>
    <w:rsid w:val="00B4242D"/>
    <w:rsid w:val="00B42B4E"/>
    <w:rsid w:val="00B47BE4"/>
    <w:rsid w:val="00B5067B"/>
    <w:rsid w:val="00B55B17"/>
    <w:rsid w:val="00B57858"/>
    <w:rsid w:val="00B57B71"/>
    <w:rsid w:val="00B60CFE"/>
    <w:rsid w:val="00B6224F"/>
    <w:rsid w:val="00B64D62"/>
    <w:rsid w:val="00B64F36"/>
    <w:rsid w:val="00B7171C"/>
    <w:rsid w:val="00B717BC"/>
    <w:rsid w:val="00B77C24"/>
    <w:rsid w:val="00B81BCD"/>
    <w:rsid w:val="00B849FD"/>
    <w:rsid w:val="00B84DB2"/>
    <w:rsid w:val="00B85AD1"/>
    <w:rsid w:val="00B92B9D"/>
    <w:rsid w:val="00B94D35"/>
    <w:rsid w:val="00B9658C"/>
    <w:rsid w:val="00B96BA7"/>
    <w:rsid w:val="00B97052"/>
    <w:rsid w:val="00BA0B9B"/>
    <w:rsid w:val="00BA4F9D"/>
    <w:rsid w:val="00BA7560"/>
    <w:rsid w:val="00BB0030"/>
    <w:rsid w:val="00BB1CAB"/>
    <w:rsid w:val="00BB3A8C"/>
    <w:rsid w:val="00BB5304"/>
    <w:rsid w:val="00BB75A9"/>
    <w:rsid w:val="00BC0EAC"/>
    <w:rsid w:val="00BC25F1"/>
    <w:rsid w:val="00BC32CB"/>
    <w:rsid w:val="00BD01C2"/>
    <w:rsid w:val="00BD3123"/>
    <w:rsid w:val="00BD4F1A"/>
    <w:rsid w:val="00BD6387"/>
    <w:rsid w:val="00BD6B89"/>
    <w:rsid w:val="00BE0065"/>
    <w:rsid w:val="00BE1B48"/>
    <w:rsid w:val="00BE32E5"/>
    <w:rsid w:val="00BF22B4"/>
    <w:rsid w:val="00BF37A0"/>
    <w:rsid w:val="00BF5804"/>
    <w:rsid w:val="00BF6FE2"/>
    <w:rsid w:val="00BF7506"/>
    <w:rsid w:val="00C0604A"/>
    <w:rsid w:val="00C073C5"/>
    <w:rsid w:val="00C13178"/>
    <w:rsid w:val="00C137A9"/>
    <w:rsid w:val="00C21E6D"/>
    <w:rsid w:val="00C22FD4"/>
    <w:rsid w:val="00C23782"/>
    <w:rsid w:val="00C2443D"/>
    <w:rsid w:val="00C24A63"/>
    <w:rsid w:val="00C257A7"/>
    <w:rsid w:val="00C30AC3"/>
    <w:rsid w:val="00C324A7"/>
    <w:rsid w:val="00C35BDE"/>
    <w:rsid w:val="00C42F7D"/>
    <w:rsid w:val="00C42FE8"/>
    <w:rsid w:val="00C442B5"/>
    <w:rsid w:val="00C4696B"/>
    <w:rsid w:val="00C5148A"/>
    <w:rsid w:val="00C57FBF"/>
    <w:rsid w:val="00C6402F"/>
    <w:rsid w:val="00C64A40"/>
    <w:rsid w:val="00C71B24"/>
    <w:rsid w:val="00C74A74"/>
    <w:rsid w:val="00C75421"/>
    <w:rsid w:val="00C75FB9"/>
    <w:rsid w:val="00C763BC"/>
    <w:rsid w:val="00C8133E"/>
    <w:rsid w:val="00C920EB"/>
    <w:rsid w:val="00C944EC"/>
    <w:rsid w:val="00C94798"/>
    <w:rsid w:val="00C96B78"/>
    <w:rsid w:val="00C97503"/>
    <w:rsid w:val="00CA1B16"/>
    <w:rsid w:val="00CA37B3"/>
    <w:rsid w:val="00CA460D"/>
    <w:rsid w:val="00CA6081"/>
    <w:rsid w:val="00CB08C5"/>
    <w:rsid w:val="00CB5528"/>
    <w:rsid w:val="00CB795F"/>
    <w:rsid w:val="00CC164E"/>
    <w:rsid w:val="00CD2F8A"/>
    <w:rsid w:val="00CD3083"/>
    <w:rsid w:val="00CD3BB0"/>
    <w:rsid w:val="00CD43B8"/>
    <w:rsid w:val="00CD48D3"/>
    <w:rsid w:val="00CE18E7"/>
    <w:rsid w:val="00CE2734"/>
    <w:rsid w:val="00CE33A5"/>
    <w:rsid w:val="00CE360F"/>
    <w:rsid w:val="00CE788D"/>
    <w:rsid w:val="00CF06CA"/>
    <w:rsid w:val="00CF1292"/>
    <w:rsid w:val="00CF3C3D"/>
    <w:rsid w:val="00CF6FF4"/>
    <w:rsid w:val="00D0185B"/>
    <w:rsid w:val="00D02025"/>
    <w:rsid w:val="00D036E9"/>
    <w:rsid w:val="00D100DA"/>
    <w:rsid w:val="00D102CA"/>
    <w:rsid w:val="00D117E8"/>
    <w:rsid w:val="00D117FA"/>
    <w:rsid w:val="00D13F49"/>
    <w:rsid w:val="00D14F27"/>
    <w:rsid w:val="00D15898"/>
    <w:rsid w:val="00D164E6"/>
    <w:rsid w:val="00D169B5"/>
    <w:rsid w:val="00D20058"/>
    <w:rsid w:val="00D208C3"/>
    <w:rsid w:val="00D20A49"/>
    <w:rsid w:val="00D222B2"/>
    <w:rsid w:val="00D242D2"/>
    <w:rsid w:val="00D2486F"/>
    <w:rsid w:val="00D26596"/>
    <w:rsid w:val="00D26A6B"/>
    <w:rsid w:val="00D277AC"/>
    <w:rsid w:val="00D31C49"/>
    <w:rsid w:val="00D33AD3"/>
    <w:rsid w:val="00D41820"/>
    <w:rsid w:val="00D42180"/>
    <w:rsid w:val="00D51C67"/>
    <w:rsid w:val="00D55A2A"/>
    <w:rsid w:val="00D5796D"/>
    <w:rsid w:val="00D66712"/>
    <w:rsid w:val="00D6769B"/>
    <w:rsid w:val="00D67CFB"/>
    <w:rsid w:val="00D745CE"/>
    <w:rsid w:val="00D760A3"/>
    <w:rsid w:val="00D81CB8"/>
    <w:rsid w:val="00D83D58"/>
    <w:rsid w:val="00D84B16"/>
    <w:rsid w:val="00D85676"/>
    <w:rsid w:val="00D85905"/>
    <w:rsid w:val="00D859C2"/>
    <w:rsid w:val="00D86707"/>
    <w:rsid w:val="00D87909"/>
    <w:rsid w:val="00D90388"/>
    <w:rsid w:val="00DA044E"/>
    <w:rsid w:val="00DA37FA"/>
    <w:rsid w:val="00DB2BAF"/>
    <w:rsid w:val="00DB2CBA"/>
    <w:rsid w:val="00DC2E89"/>
    <w:rsid w:val="00DC3BE6"/>
    <w:rsid w:val="00DC4CFA"/>
    <w:rsid w:val="00DC7764"/>
    <w:rsid w:val="00DC7F6C"/>
    <w:rsid w:val="00DD561B"/>
    <w:rsid w:val="00DE0DE6"/>
    <w:rsid w:val="00DE7735"/>
    <w:rsid w:val="00DF5A3D"/>
    <w:rsid w:val="00DF5DF3"/>
    <w:rsid w:val="00E00285"/>
    <w:rsid w:val="00E033FB"/>
    <w:rsid w:val="00E16B04"/>
    <w:rsid w:val="00E20333"/>
    <w:rsid w:val="00E35EC1"/>
    <w:rsid w:val="00E44928"/>
    <w:rsid w:val="00E460D8"/>
    <w:rsid w:val="00E53FEC"/>
    <w:rsid w:val="00E57A64"/>
    <w:rsid w:val="00E66717"/>
    <w:rsid w:val="00E6796A"/>
    <w:rsid w:val="00E67A53"/>
    <w:rsid w:val="00E73BCC"/>
    <w:rsid w:val="00E75875"/>
    <w:rsid w:val="00E80BE0"/>
    <w:rsid w:val="00E82CA2"/>
    <w:rsid w:val="00E839AD"/>
    <w:rsid w:val="00E84385"/>
    <w:rsid w:val="00E84669"/>
    <w:rsid w:val="00E85AD0"/>
    <w:rsid w:val="00E9172A"/>
    <w:rsid w:val="00E9326C"/>
    <w:rsid w:val="00E959B5"/>
    <w:rsid w:val="00E966D7"/>
    <w:rsid w:val="00EA0694"/>
    <w:rsid w:val="00EA0848"/>
    <w:rsid w:val="00EA183D"/>
    <w:rsid w:val="00EA4738"/>
    <w:rsid w:val="00EA4914"/>
    <w:rsid w:val="00EA5549"/>
    <w:rsid w:val="00EA67B2"/>
    <w:rsid w:val="00EB3284"/>
    <w:rsid w:val="00EB6487"/>
    <w:rsid w:val="00EB6E60"/>
    <w:rsid w:val="00EB7249"/>
    <w:rsid w:val="00EC4A31"/>
    <w:rsid w:val="00EC5FFE"/>
    <w:rsid w:val="00EC7766"/>
    <w:rsid w:val="00ED0D94"/>
    <w:rsid w:val="00ED2515"/>
    <w:rsid w:val="00ED7D3A"/>
    <w:rsid w:val="00EE0241"/>
    <w:rsid w:val="00EE13B4"/>
    <w:rsid w:val="00EE4194"/>
    <w:rsid w:val="00EE4371"/>
    <w:rsid w:val="00EE4FA1"/>
    <w:rsid w:val="00EE5C05"/>
    <w:rsid w:val="00EE5EA9"/>
    <w:rsid w:val="00F01ECD"/>
    <w:rsid w:val="00F0380F"/>
    <w:rsid w:val="00F052D5"/>
    <w:rsid w:val="00F073BD"/>
    <w:rsid w:val="00F11EC1"/>
    <w:rsid w:val="00F12A7F"/>
    <w:rsid w:val="00F13203"/>
    <w:rsid w:val="00F151D9"/>
    <w:rsid w:val="00F172AE"/>
    <w:rsid w:val="00F2204B"/>
    <w:rsid w:val="00F24377"/>
    <w:rsid w:val="00F26258"/>
    <w:rsid w:val="00F2701D"/>
    <w:rsid w:val="00F30949"/>
    <w:rsid w:val="00F3096A"/>
    <w:rsid w:val="00F34625"/>
    <w:rsid w:val="00F348D0"/>
    <w:rsid w:val="00F373FF"/>
    <w:rsid w:val="00F42455"/>
    <w:rsid w:val="00F42C5B"/>
    <w:rsid w:val="00F44076"/>
    <w:rsid w:val="00F52E80"/>
    <w:rsid w:val="00F57FB1"/>
    <w:rsid w:val="00F630ED"/>
    <w:rsid w:val="00F662D1"/>
    <w:rsid w:val="00F73BAB"/>
    <w:rsid w:val="00F74E47"/>
    <w:rsid w:val="00F7677D"/>
    <w:rsid w:val="00F83555"/>
    <w:rsid w:val="00F85B08"/>
    <w:rsid w:val="00F91FF8"/>
    <w:rsid w:val="00F94FF4"/>
    <w:rsid w:val="00F95637"/>
    <w:rsid w:val="00F9563B"/>
    <w:rsid w:val="00FA3E61"/>
    <w:rsid w:val="00FA51D3"/>
    <w:rsid w:val="00FA6A93"/>
    <w:rsid w:val="00FA7A44"/>
    <w:rsid w:val="00FB0D12"/>
    <w:rsid w:val="00FB1F21"/>
    <w:rsid w:val="00FB204C"/>
    <w:rsid w:val="00FB20F0"/>
    <w:rsid w:val="00FB4830"/>
    <w:rsid w:val="00FB525F"/>
    <w:rsid w:val="00FB5C3D"/>
    <w:rsid w:val="00FB617A"/>
    <w:rsid w:val="00FC0EB3"/>
    <w:rsid w:val="00FC2F77"/>
    <w:rsid w:val="00FC31D6"/>
    <w:rsid w:val="00FC3B60"/>
    <w:rsid w:val="00FC501C"/>
    <w:rsid w:val="00FC78AE"/>
    <w:rsid w:val="00FC7E6E"/>
    <w:rsid w:val="00FD2963"/>
    <w:rsid w:val="00FE63FA"/>
    <w:rsid w:val="00FF0921"/>
    <w:rsid w:val="00FF2F46"/>
    <w:rsid w:val="00FF369C"/>
    <w:rsid w:val="00FF3CA3"/>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764CD8"/>
  <w15:chartTrackingRefBased/>
  <w15:docId w15:val="{4ADB965D-E3D4-4426-BBD1-AF0DEAC8A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styleId="NichtaufgelsteErwhnung">
    <w:name w:val="Unresolved Mention"/>
    <w:uiPriority w:val="99"/>
    <w:semiHidden/>
    <w:unhideWhenUsed/>
    <w:rsid w:val="005559C3"/>
    <w:rPr>
      <w:color w:val="605E5C"/>
      <w:shd w:val="clear" w:color="auto" w:fill="E1DFDD"/>
    </w:rPr>
  </w:style>
  <w:style w:type="paragraph" w:styleId="StandardWeb">
    <w:name w:val="Normal (Web)"/>
    <w:basedOn w:val="Standard"/>
    <w:uiPriority w:val="99"/>
    <w:semiHidden/>
    <w:unhideWhenUsed/>
    <w:rsid w:val="00AA4CE7"/>
    <w:pPr>
      <w:spacing w:before="100" w:beforeAutospacing="1" w:after="100" w:afterAutospacing="1"/>
      <w:ind w:left="0"/>
    </w:pPr>
    <w:rPr>
      <w:rFonts w:ascii="Times New Roman" w:hAnsi="Times New Roman"/>
      <w:spacing w:val="0"/>
      <w:sz w:val="24"/>
      <w:szCs w:val="24"/>
    </w:rPr>
  </w:style>
  <w:style w:type="paragraph" w:styleId="Kopfzeile">
    <w:name w:val="header"/>
    <w:basedOn w:val="Standard"/>
    <w:link w:val="KopfzeileZchn"/>
    <w:uiPriority w:val="99"/>
    <w:unhideWhenUsed/>
    <w:rsid w:val="00AA4A81"/>
    <w:pPr>
      <w:tabs>
        <w:tab w:val="center" w:pos="4536"/>
        <w:tab w:val="right" w:pos="9072"/>
      </w:tabs>
    </w:pPr>
  </w:style>
  <w:style w:type="character" w:customStyle="1" w:styleId="KopfzeileZchn">
    <w:name w:val="Kopfzeile Zchn"/>
    <w:link w:val="Kopfzeile"/>
    <w:uiPriority w:val="99"/>
    <w:rsid w:val="00AA4A81"/>
    <w:rPr>
      <w:rFonts w:ascii="Arial" w:hAnsi="Arial"/>
      <w:spacing w:val="-5"/>
    </w:rPr>
  </w:style>
  <w:style w:type="paragraph" w:styleId="Fuzeile">
    <w:name w:val="footer"/>
    <w:basedOn w:val="Standard"/>
    <w:link w:val="FuzeileZchn"/>
    <w:uiPriority w:val="99"/>
    <w:unhideWhenUsed/>
    <w:rsid w:val="00AA4A81"/>
    <w:pPr>
      <w:tabs>
        <w:tab w:val="center" w:pos="4536"/>
        <w:tab w:val="right" w:pos="9072"/>
      </w:tabs>
    </w:pPr>
  </w:style>
  <w:style w:type="character" w:customStyle="1" w:styleId="FuzeileZchn">
    <w:name w:val="Fußzeile Zchn"/>
    <w:link w:val="Fuzeile"/>
    <w:uiPriority w:val="99"/>
    <w:rsid w:val="00AA4A81"/>
    <w:rPr>
      <w:rFonts w:ascii="Arial" w:hAnsi="Arial"/>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884487918">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uc.bi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ngspann.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linkedin.com/company/graf-creative-pr-pr-box-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xing.com/pages/graf-creative-pr" TargetMode="External"/><Relationship Id="rId4" Type="http://schemas.openxmlformats.org/officeDocument/2006/relationships/settings" Target="settings.xml"/><Relationship Id="rId9" Type="http://schemas.openxmlformats.org/officeDocument/2006/relationships/hyperlink" Target="mailto:info@ringspann.de"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57301-1631-4CA5-AA47-26088BDFA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1175</Words>
  <Characters>7406</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8564</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dc:description/>
  <cp:lastModifiedBy>Karin Weisshaupt</cp:lastModifiedBy>
  <cp:revision>5</cp:revision>
  <cp:lastPrinted>2026-02-18T09:22:00Z</cp:lastPrinted>
  <dcterms:created xsi:type="dcterms:W3CDTF">2026-03-16T16:52:00Z</dcterms:created>
  <dcterms:modified xsi:type="dcterms:W3CDTF">2026-03-16T17:09:00Z</dcterms:modified>
</cp:coreProperties>
</file>